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0BE" w:rsidRDefault="00386611" w:rsidP="00F223F2">
      <w:bookmarkStart w:id="0" w:name="_GoBack"/>
      <w:bookmarkEnd w:id="0"/>
      <w:permStart w:id="1410431076" w:edGrp="everyone"/>
      <w:r w:rsidRPr="0038444D">
        <w:rPr>
          <w:noProof/>
        </w:rPr>
        <w:drawing>
          <wp:inline distT="0" distB="0" distL="0" distR="0">
            <wp:extent cx="6639951" cy="987762"/>
            <wp:effectExtent l="0" t="0" r="0" b="0"/>
            <wp:docPr id="3" name="Obraz 3" descr="Herb Warszawy. Urząd Miasta Stołecznego Warszawy, Biuro Audytu Wewnętrznego, ul. Niecała 2, 00-098 Warszawa, tel. 22 443 30 70, 22 443 30 71, faks 22 443 30 72. Adres do korespondencji: Aleje Jerozolimskie 44, 00-024 Warszawa, e-mail: Sekretariat.BAW@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arszawy. Urząd Miasta Stołecznego Warszawy, Biuro Audytu Wewnętrznego, ul. Niecała 2, 00-098 Warszawa, tel. 22 443 30 70, 22 443 30 71, faks 22 443 30 72. Adres do korespondencji: Aleje Jerozolimskie 44, 00-024 Warszawa, e-mail: Sekretariat.BAW@um.warszawa.pl, um.warszawa.p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06672" cy="1027440"/>
                    </a:xfrm>
                    <a:prstGeom prst="rect">
                      <a:avLst/>
                    </a:prstGeom>
                    <a:noFill/>
                    <a:ln>
                      <a:noFill/>
                    </a:ln>
                  </pic:spPr>
                </pic:pic>
              </a:graphicData>
            </a:graphic>
          </wp:inline>
        </w:drawing>
      </w:r>
      <w:permEnd w:id="1410431076"/>
    </w:p>
    <w:p w:rsidR="009F30BE" w:rsidRPr="00ED4F4A" w:rsidRDefault="009F30BE" w:rsidP="002D384E">
      <w:pPr>
        <w:pStyle w:val="Nagwek1"/>
        <w:spacing w:before="480" w:after="360" w:line="300" w:lineRule="auto"/>
        <w:jc w:val="center"/>
        <w:rPr>
          <w:rFonts w:asciiTheme="minorHAnsi" w:hAnsiTheme="minorHAnsi" w:cstheme="minorHAnsi"/>
          <w:b/>
          <w:color w:val="auto"/>
        </w:rPr>
      </w:pPr>
      <w:r w:rsidRPr="00ED4F4A">
        <w:rPr>
          <w:rFonts w:asciiTheme="minorHAnsi" w:hAnsiTheme="minorHAnsi" w:cstheme="minorHAnsi"/>
          <w:b/>
          <w:color w:val="auto"/>
        </w:rPr>
        <w:t xml:space="preserve">PLAN AUDYTU NA </w:t>
      </w:r>
      <w:r w:rsidR="00EB4A74" w:rsidRPr="00ED4F4A">
        <w:rPr>
          <w:rFonts w:asciiTheme="minorHAnsi" w:hAnsiTheme="minorHAnsi" w:cstheme="minorHAnsi"/>
          <w:b/>
          <w:color w:val="auto"/>
        </w:rPr>
        <w:t>202</w:t>
      </w:r>
      <w:r w:rsidR="00386611">
        <w:rPr>
          <w:rFonts w:asciiTheme="minorHAnsi" w:hAnsiTheme="minorHAnsi" w:cstheme="minorHAnsi"/>
          <w:b/>
          <w:color w:val="auto"/>
        </w:rPr>
        <w:t>3</w:t>
      </w:r>
      <w:r w:rsidR="00140606">
        <w:rPr>
          <w:rFonts w:asciiTheme="minorHAnsi" w:hAnsiTheme="minorHAnsi" w:cstheme="minorHAnsi"/>
          <w:b/>
          <w:color w:val="auto"/>
        </w:rPr>
        <w:t xml:space="preserve"> </w:t>
      </w:r>
      <w:r w:rsidR="004C50F5" w:rsidRPr="00ED4F4A">
        <w:rPr>
          <w:rFonts w:asciiTheme="minorHAnsi" w:hAnsiTheme="minorHAnsi" w:cstheme="minorHAnsi"/>
          <w:b/>
          <w:color w:val="auto"/>
        </w:rPr>
        <w:t>ROK</w:t>
      </w:r>
    </w:p>
    <w:p w:rsidR="00DA4A8C" w:rsidRPr="00A01B45" w:rsidRDefault="00DA4A8C" w:rsidP="00FE1930">
      <w:pPr>
        <w:pStyle w:val="Nagwek2"/>
        <w:spacing w:before="0" w:after="120" w:line="300" w:lineRule="auto"/>
        <w:rPr>
          <w:rFonts w:asciiTheme="minorHAnsi" w:hAnsiTheme="minorHAnsi" w:cstheme="minorHAnsi"/>
          <w:b/>
          <w:color w:val="auto"/>
          <w:sz w:val="24"/>
          <w:szCs w:val="24"/>
        </w:rPr>
      </w:pPr>
      <w:r w:rsidRPr="00A01B45">
        <w:rPr>
          <w:rFonts w:asciiTheme="minorHAnsi" w:hAnsiTheme="minorHAnsi" w:cstheme="minorHAnsi"/>
          <w:b/>
          <w:color w:val="auto"/>
          <w:sz w:val="24"/>
          <w:szCs w:val="24"/>
        </w:rPr>
        <w:t>1. Jednostki sektora finansów publicznych objęte audytem wewnętrznym</w:t>
      </w:r>
      <w:permStart w:id="282807517" w:edGrp="everyone"/>
      <w:permEnd w:id="282807517"/>
    </w:p>
    <w:p w:rsidR="00DA4A8C" w:rsidRPr="00F52E07" w:rsidRDefault="00DA4A8C" w:rsidP="001562B1">
      <w:pPr>
        <w:spacing w:after="120" w:line="300" w:lineRule="auto"/>
        <w:rPr>
          <w:rFonts w:ascii="Calibri" w:hAnsi="Calibri" w:cs="Arial"/>
          <w:color w:val="000000" w:themeColor="text1"/>
          <w:sz w:val="22"/>
          <w:szCs w:val="22"/>
        </w:rPr>
      </w:pPr>
      <w:r w:rsidRPr="00F52E07">
        <w:rPr>
          <w:rFonts w:ascii="Calibri" w:hAnsi="Calibri" w:cs="Arial"/>
          <w:color w:val="000000" w:themeColor="text1"/>
          <w:sz w:val="22"/>
          <w:szCs w:val="22"/>
        </w:rPr>
        <w:t xml:space="preserve">Na podstawie art. 274 ust. 3 i </w:t>
      </w:r>
      <w:r w:rsidR="005F019C" w:rsidRPr="00F52E07">
        <w:rPr>
          <w:rFonts w:ascii="Calibri" w:hAnsi="Calibri" w:cs="Arial"/>
          <w:color w:val="000000" w:themeColor="text1"/>
          <w:sz w:val="22"/>
          <w:szCs w:val="22"/>
        </w:rPr>
        <w:t xml:space="preserve">art. </w:t>
      </w:r>
      <w:r w:rsidRPr="00F52E07">
        <w:rPr>
          <w:rFonts w:ascii="Calibri" w:hAnsi="Calibri" w:cs="Arial"/>
          <w:color w:val="000000" w:themeColor="text1"/>
          <w:sz w:val="22"/>
          <w:szCs w:val="22"/>
        </w:rPr>
        <w:t xml:space="preserve">277 ust. 1 </w:t>
      </w:r>
      <w:r w:rsidR="00442A19" w:rsidRPr="00F52E07">
        <w:rPr>
          <w:rFonts w:ascii="Calibri" w:hAnsi="Calibri" w:cs="Arial"/>
          <w:color w:val="000000" w:themeColor="text1"/>
          <w:sz w:val="22"/>
          <w:szCs w:val="22"/>
        </w:rPr>
        <w:t>u</w:t>
      </w:r>
      <w:r w:rsidRPr="00F52E07">
        <w:rPr>
          <w:rFonts w:ascii="Calibri" w:hAnsi="Calibri" w:cs="Arial"/>
          <w:color w:val="000000" w:themeColor="text1"/>
          <w:sz w:val="22"/>
          <w:szCs w:val="22"/>
        </w:rPr>
        <w:t xml:space="preserve">stawy z dnia 27 sierpnia 2009 r. o finansach publicznych (tj. </w:t>
      </w:r>
      <w:r w:rsidR="00CE7B32" w:rsidRPr="00F52E07">
        <w:rPr>
          <w:rFonts w:ascii="Calibri" w:hAnsi="Calibri" w:cs="Calibri"/>
          <w:color w:val="000000" w:themeColor="text1"/>
          <w:sz w:val="22"/>
          <w:szCs w:val="22"/>
        </w:rPr>
        <w:t>Dz.U.  z 2022 r., poz. 1634 ze zmianami</w:t>
      </w:r>
      <w:r w:rsidRPr="00F52E07">
        <w:rPr>
          <w:rFonts w:ascii="Calibri" w:hAnsi="Calibri" w:cs="Arial"/>
          <w:color w:val="000000" w:themeColor="text1"/>
          <w:sz w:val="22"/>
          <w:szCs w:val="22"/>
        </w:rPr>
        <w:t xml:space="preserve">), audytem wewnętrznym w jednostce samorządu terytorialnego m.st. Warszawa objętych jest </w:t>
      </w:r>
      <w:r w:rsidR="00C6754A" w:rsidRPr="005836FC">
        <w:rPr>
          <w:rFonts w:ascii="Calibri" w:hAnsi="Calibri" w:cs="Arial"/>
          <w:sz w:val="22"/>
          <w:szCs w:val="22"/>
        </w:rPr>
        <w:t>4</w:t>
      </w:r>
      <w:r w:rsidR="00BF4C9E" w:rsidRPr="005836FC">
        <w:rPr>
          <w:rFonts w:ascii="Calibri" w:hAnsi="Calibri" w:cs="Arial"/>
          <w:sz w:val="22"/>
          <w:szCs w:val="22"/>
        </w:rPr>
        <w:t>0</w:t>
      </w:r>
      <w:r w:rsidRPr="005836FC">
        <w:rPr>
          <w:rFonts w:ascii="Calibri" w:hAnsi="Calibri" w:cs="Arial"/>
          <w:sz w:val="22"/>
          <w:szCs w:val="22"/>
        </w:rPr>
        <w:t xml:space="preserve"> biur i 18 urzędów dzielnic oraz 10</w:t>
      </w:r>
      <w:r w:rsidR="00012E1D" w:rsidRPr="005836FC">
        <w:rPr>
          <w:rFonts w:ascii="Calibri" w:hAnsi="Calibri" w:cs="Arial"/>
          <w:sz w:val="22"/>
          <w:szCs w:val="22"/>
        </w:rPr>
        <w:t>6</w:t>
      </w:r>
      <w:r w:rsidR="0091252F" w:rsidRPr="005836FC">
        <w:rPr>
          <w:rFonts w:ascii="Calibri" w:hAnsi="Calibri" w:cs="Arial"/>
          <w:sz w:val="22"/>
          <w:szCs w:val="22"/>
        </w:rPr>
        <w:t>2</w:t>
      </w:r>
      <w:r w:rsidRPr="00F52E07">
        <w:rPr>
          <w:rFonts w:ascii="Calibri" w:hAnsi="Calibri" w:cs="Arial"/>
          <w:color w:val="000000" w:themeColor="text1"/>
          <w:sz w:val="22"/>
          <w:szCs w:val="22"/>
        </w:rPr>
        <w:t xml:space="preserve"> jednostk</w:t>
      </w:r>
      <w:r w:rsidR="0091252F">
        <w:rPr>
          <w:rFonts w:ascii="Calibri" w:hAnsi="Calibri" w:cs="Arial"/>
          <w:color w:val="000000" w:themeColor="text1"/>
          <w:sz w:val="22"/>
          <w:szCs w:val="22"/>
        </w:rPr>
        <w:t>i</w:t>
      </w:r>
      <w:r w:rsidRPr="00F52E07">
        <w:rPr>
          <w:rFonts w:ascii="Calibri" w:hAnsi="Calibri" w:cs="Arial"/>
          <w:color w:val="000000" w:themeColor="text1"/>
          <w:sz w:val="22"/>
          <w:szCs w:val="22"/>
        </w:rPr>
        <w:t xml:space="preserve"> organizacyjn</w:t>
      </w:r>
      <w:r w:rsidR="0091252F">
        <w:rPr>
          <w:rFonts w:ascii="Calibri" w:hAnsi="Calibri" w:cs="Arial"/>
          <w:color w:val="000000" w:themeColor="text1"/>
          <w:sz w:val="22"/>
          <w:szCs w:val="22"/>
        </w:rPr>
        <w:t>e</w:t>
      </w:r>
      <w:r w:rsidRPr="00F52E07">
        <w:rPr>
          <w:rFonts w:ascii="Calibri" w:hAnsi="Calibri" w:cs="Arial"/>
          <w:color w:val="000000" w:themeColor="text1"/>
          <w:sz w:val="22"/>
          <w:szCs w:val="22"/>
        </w:rPr>
        <w:t xml:space="preserve"> i nadzorowan</w:t>
      </w:r>
      <w:r w:rsidR="00EE4D9C">
        <w:rPr>
          <w:rFonts w:ascii="Calibri" w:hAnsi="Calibri" w:cs="Arial"/>
          <w:color w:val="000000" w:themeColor="text1"/>
          <w:sz w:val="22"/>
          <w:szCs w:val="22"/>
        </w:rPr>
        <w:t>e</w:t>
      </w:r>
      <w:r w:rsidRPr="00F52E07">
        <w:rPr>
          <w:rFonts w:ascii="Calibri" w:hAnsi="Calibri" w:cs="Arial"/>
          <w:color w:val="000000" w:themeColor="text1"/>
          <w:sz w:val="22"/>
          <w:szCs w:val="22"/>
        </w:rPr>
        <w:t>, których celem jest wykonywanie zadań publicznych oraz zaspokajanie potrzeb mieszkańców, w tym:</w:t>
      </w:r>
    </w:p>
    <w:p w:rsidR="00C6754A" w:rsidRPr="00F52E07" w:rsidRDefault="004764CB" w:rsidP="00334815">
      <w:pPr>
        <w:pStyle w:val="Tekstblokowy"/>
        <w:spacing w:before="0" w:after="0" w:line="300" w:lineRule="auto"/>
        <w:ind w:left="0" w:right="0"/>
        <w:rPr>
          <w:rFonts w:ascii="Calibri" w:hAnsi="Calibri" w:cs="Arial"/>
          <w:b w:val="0"/>
          <w:color w:val="000000" w:themeColor="text1"/>
          <w:sz w:val="22"/>
          <w:szCs w:val="22"/>
        </w:rPr>
      </w:pPr>
      <w:r w:rsidRPr="00F52E07">
        <w:rPr>
          <w:rFonts w:ascii="Calibri" w:hAnsi="Calibri" w:cs="Arial"/>
          <w:b w:val="0"/>
          <w:color w:val="000000" w:themeColor="text1"/>
          <w:sz w:val="22"/>
          <w:szCs w:val="22"/>
        </w:rPr>
        <w:t>154</w:t>
      </w:r>
      <w:r w:rsidR="00A00A29">
        <w:rPr>
          <w:rFonts w:ascii="Calibri" w:hAnsi="Calibri" w:cs="Arial"/>
          <w:b w:val="0"/>
          <w:color w:val="000000" w:themeColor="text1"/>
          <w:sz w:val="22"/>
          <w:szCs w:val="22"/>
        </w:rPr>
        <w:t xml:space="preserve"> </w:t>
      </w:r>
      <w:r w:rsidR="00C6754A" w:rsidRPr="00DE70F8">
        <w:rPr>
          <w:rFonts w:ascii="Calibri" w:hAnsi="Calibri" w:cs="Arial"/>
          <w:b w:val="0"/>
          <w:color w:val="000000" w:themeColor="text1"/>
          <w:sz w:val="22"/>
          <w:szCs w:val="22"/>
        </w:rPr>
        <w:t xml:space="preserve">– </w:t>
      </w:r>
      <w:r w:rsidR="00E804D5" w:rsidRPr="00DE70F8">
        <w:rPr>
          <w:rFonts w:ascii="Calibri" w:hAnsi="Calibri" w:cs="Arial"/>
          <w:b w:val="0"/>
          <w:color w:val="000000" w:themeColor="text1"/>
          <w:sz w:val="22"/>
          <w:szCs w:val="22"/>
        </w:rPr>
        <w:t xml:space="preserve"> </w:t>
      </w:r>
      <w:r w:rsidR="00C6754A" w:rsidRPr="00DE70F8">
        <w:rPr>
          <w:rFonts w:ascii="Calibri" w:hAnsi="Calibri" w:cs="Arial"/>
          <w:b w:val="0"/>
          <w:color w:val="000000" w:themeColor="text1"/>
          <w:sz w:val="22"/>
          <w:szCs w:val="22"/>
        </w:rPr>
        <w:t>jednost</w:t>
      </w:r>
      <w:r w:rsidR="00165F89" w:rsidRPr="00DE70F8">
        <w:rPr>
          <w:rFonts w:ascii="Calibri" w:hAnsi="Calibri" w:cs="Arial"/>
          <w:b w:val="0"/>
          <w:color w:val="000000" w:themeColor="text1"/>
          <w:sz w:val="22"/>
          <w:szCs w:val="22"/>
        </w:rPr>
        <w:t>ki</w:t>
      </w:r>
      <w:r w:rsidR="00C6754A" w:rsidRPr="00DE70F8">
        <w:rPr>
          <w:rFonts w:ascii="Calibri" w:hAnsi="Calibri" w:cs="Arial"/>
          <w:b w:val="0"/>
          <w:color w:val="000000" w:themeColor="text1"/>
          <w:sz w:val="22"/>
          <w:szCs w:val="22"/>
        </w:rPr>
        <w:t xml:space="preserve"> organizacyjn</w:t>
      </w:r>
      <w:r w:rsidR="00165F89" w:rsidRPr="00DE70F8">
        <w:rPr>
          <w:rFonts w:ascii="Calibri" w:hAnsi="Calibri" w:cs="Arial"/>
          <w:b w:val="0"/>
          <w:color w:val="000000" w:themeColor="text1"/>
          <w:sz w:val="22"/>
          <w:szCs w:val="22"/>
        </w:rPr>
        <w:t>e</w:t>
      </w:r>
      <w:r w:rsidR="00C6754A" w:rsidRPr="00DE70F8">
        <w:rPr>
          <w:rFonts w:ascii="Calibri" w:hAnsi="Calibri" w:cs="Arial"/>
          <w:b w:val="0"/>
          <w:color w:val="000000" w:themeColor="text1"/>
          <w:sz w:val="22"/>
          <w:szCs w:val="22"/>
        </w:rPr>
        <w:t xml:space="preserve"> podległ</w:t>
      </w:r>
      <w:r w:rsidR="00165F89" w:rsidRPr="00DE70F8">
        <w:rPr>
          <w:rFonts w:ascii="Calibri" w:hAnsi="Calibri" w:cs="Arial"/>
          <w:b w:val="0"/>
          <w:color w:val="000000" w:themeColor="text1"/>
          <w:sz w:val="22"/>
          <w:szCs w:val="22"/>
        </w:rPr>
        <w:t>e</w:t>
      </w:r>
      <w:r w:rsidR="00C6754A" w:rsidRPr="00DE70F8">
        <w:rPr>
          <w:rFonts w:ascii="Calibri" w:hAnsi="Calibri" w:cs="Arial"/>
          <w:b w:val="0"/>
          <w:color w:val="000000" w:themeColor="text1"/>
          <w:sz w:val="22"/>
          <w:szCs w:val="22"/>
        </w:rPr>
        <w:t xml:space="preserve"> biurom</w:t>
      </w:r>
      <w:r w:rsidR="00E86F6C" w:rsidRPr="00F52E07">
        <w:rPr>
          <w:rFonts w:ascii="Calibri" w:hAnsi="Calibri" w:cs="Arial"/>
          <w:b w:val="0"/>
          <w:color w:val="000000" w:themeColor="text1"/>
          <w:sz w:val="22"/>
          <w:szCs w:val="22"/>
        </w:rPr>
        <w:t xml:space="preserve"> Urzędu m.st. Warszawy</w:t>
      </w:r>
      <w:r w:rsidR="00C6754A" w:rsidRPr="00F52E07">
        <w:rPr>
          <w:rFonts w:ascii="Calibri" w:hAnsi="Calibri" w:cs="Arial"/>
          <w:b w:val="0"/>
          <w:color w:val="000000" w:themeColor="text1"/>
          <w:sz w:val="22"/>
          <w:szCs w:val="22"/>
        </w:rPr>
        <w:t>,</w:t>
      </w:r>
    </w:p>
    <w:p w:rsidR="00C6754A" w:rsidRPr="00F52E07" w:rsidRDefault="00C6754A" w:rsidP="00334815">
      <w:pPr>
        <w:pStyle w:val="Tekstblokowy"/>
        <w:tabs>
          <w:tab w:val="left" w:pos="0"/>
        </w:tabs>
        <w:spacing w:before="0" w:after="0" w:line="300" w:lineRule="auto"/>
        <w:ind w:left="0" w:right="0"/>
        <w:rPr>
          <w:rFonts w:ascii="Calibri" w:hAnsi="Calibri" w:cs="Arial"/>
          <w:b w:val="0"/>
          <w:color w:val="000000" w:themeColor="text1"/>
          <w:sz w:val="22"/>
          <w:szCs w:val="22"/>
        </w:rPr>
      </w:pPr>
      <w:r w:rsidRPr="00F52E07">
        <w:rPr>
          <w:rFonts w:ascii="Calibri" w:hAnsi="Calibri" w:cs="Arial"/>
          <w:b w:val="0"/>
          <w:color w:val="000000" w:themeColor="text1"/>
          <w:sz w:val="22"/>
          <w:szCs w:val="22"/>
        </w:rPr>
        <w:t xml:space="preserve">  4</w:t>
      </w:r>
      <w:r w:rsidR="004764CB" w:rsidRPr="00F52E07">
        <w:rPr>
          <w:rFonts w:ascii="Calibri" w:hAnsi="Calibri" w:cs="Arial"/>
          <w:b w:val="0"/>
          <w:color w:val="000000" w:themeColor="text1"/>
          <w:sz w:val="22"/>
          <w:szCs w:val="22"/>
        </w:rPr>
        <w:t>7</w:t>
      </w:r>
      <w:r w:rsidRPr="00F52E07">
        <w:rPr>
          <w:rFonts w:ascii="Calibri" w:hAnsi="Calibri" w:cs="Arial"/>
          <w:b w:val="0"/>
          <w:color w:val="000000" w:themeColor="text1"/>
          <w:sz w:val="22"/>
          <w:szCs w:val="22"/>
        </w:rPr>
        <w:t xml:space="preserve"> –  jednostek nadzorowanych przez biura</w:t>
      </w:r>
      <w:r w:rsidR="00E86F6C" w:rsidRPr="00F52E07">
        <w:rPr>
          <w:rFonts w:ascii="Calibri" w:hAnsi="Calibri" w:cs="Arial"/>
          <w:b w:val="0"/>
          <w:color w:val="000000" w:themeColor="text1"/>
          <w:sz w:val="22"/>
          <w:szCs w:val="22"/>
        </w:rPr>
        <w:t xml:space="preserve"> Urzędu m.st. Warszawy</w:t>
      </w:r>
      <w:r w:rsidRPr="00F52E07">
        <w:rPr>
          <w:rFonts w:ascii="Calibri" w:hAnsi="Calibri" w:cs="Arial"/>
          <w:b w:val="0"/>
          <w:color w:val="000000" w:themeColor="text1"/>
          <w:sz w:val="22"/>
          <w:szCs w:val="22"/>
        </w:rPr>
        <w:t>,</w:t>
      </w:r>
    </w:p>
    <w:p w:rsidR="00C6754A" w:rsidRPr="00DE70F8" w:rsidRDefault="00C6754A" w:rsidP="00334815">
      <w:pPr>
        <w:pStyle w:val="Tekstblokowy"/>
        <w:spacing w:before="0" w:after="0" w:line="300" w:lineRule="auto"/>
        <w:ind w:left="0" w:right="0"/>
        <w:rPr>
          <w:rFonts w:ascii="Calibri" w:hAnsi="Calibri" w:cs="Arial"/>
          <w:b w:val="0"/>
          <w:color w:val="000000" w:themeColor="text1"/>
          <w:sz w:val="22"/>
          <w:szCs w:val="22"/>
        </w:rPr>
      </w:pPr>
      <w:r w:rsidRPr="00DE70F8">
        <w:rPr>
          <w:rFonts w:ascii="Calibri" w:hAnsi="Calibri" w:cs="Arial"/>
          <w:b w:val="0"/>
          <w:color w:val="000000" w:themeColor="text1"/>
          <w:sz w:val="22"/>
          <w:szCs w:val="22"/>
        </w:rPr>
        <w:t>8</w:t>
      </w:r>
      <w:r w:rsidR="006F50AC" w:rsidRPr="00DE70F8">
        <w:rPr>
          <w:rFonts w:ascii="Calibri" w:hAnsi="Calibri" w:cs="Arial"/>
          <w:b w:val="0"/>
          <w:color w:val="000000" w:themeColor="text1"/>
          <w:sz w:val="22"/>
          <w:szCs w:val="22"/>
        </w:rPr>
        <w:t>1</w:t>
      </w:r>
      <w:r w:rsidR="004764CB" w:rsidRPr="00DE70F8">
        <w:rPr>
          <w:rFonts w:ascii="Calibri" w:hAnsi="Calibri" w:cs="Arial"/>
          <w:b w:val="0"/>
          <w:color w:val="000000" w:themeColor="text1"/>
          <w:sz w:val="22"/>
          <w:szCs w:val="22"/>
        </w:rPr>
        <w:t>7</w:t>
      </w:r>
      <w:r w:rsidR="00165F89" w:rsidRPr="00DE70F8">
        <w:rPr>
          <w:rFonts w:ascii="Calibri" w:hAnsi="Calibri" w:cs="Arial"/>
          <w:b w:val="0"/>
          <w:color w:val="000000" w:themeColor="text1"/>
          <w:sz w:val="22"/>
          <w:szCs w:val="22"/>
        </w:rPr>
        <w:t xml:space="preserve"> – </w:t>
      </w:r>
      <w:r w:rsidR="00E804D5" w:rsidRPr="00DE70F8">
        <w:rPr>
          <w:rFonts w:ascii="Calibri" w:hAnsi="Calibri" w:cs="Arial"/>
          <w:b w:val="0"/>
          <w:color w:val="000000" w:themeColor="text1"/>
          <w:sz w:val="22"/>
          <w:szCs w:val="22"/>
        </w:rPr>
        <w:t xml:space="preserve"> </w:t>
      </w:r>
      <w:r w:rsidR="00165F89" w:rsidRPr="00DE70F8">
        <w:rPr>
          <w:rFonts w:ascii="Calibri" w:hAnsi="Calibri" w:cs="Arial"/>
          <w:b w:val="0"/>
          <w:color w:val="000000" w:themeColor="text1"/>
          <w:sz w:val="22"/>
          <w:szCs w:val="22"/>
        </w:rPr>
        <w:t>jednostek</w:t>
      </w:r>
      <w:r w:rsidR="00E804D5" w:rsidRPr="00DE70F8">
        <w:rPr>
          <w:rFonts w:ascii="Calibri" w:hAnsi="Calibri" w:cs="Arial"/>
          <w:b w:val="0"/>
          <w:color w:val="000000" w:themeColor="text1"/>
          <w:sz w:val="22"/>
          <w:szCs w:val="22"/>
        </w:rPr>
        <w:t xml:space="preserve"> </w:t>
      </w:r>
      <w:r w:rsidRPr="00DE70F8">
        <w:rPr>
          <w:rFonts w:ascii="Calibri" w:hAnsi="Calibri" w:cs="Arial"/>
          <w:b w:val="0"/>
          <w:color w:val="000000" w:themeColor="text1"/>
          <w:sz w:val="22"/>
          <w:szCs w:val="22"/>
        </w:rPr>
        <w:t>organizacyjn</w:t>
      </w:r>
      <w:r w:rsidR="00165F89" w:rsidRPr="00DE70F8">
        <w:rPr>
          <w:rFonts w:ascii="Calibri" w:hAnsi="Calibri" w:cs="Arial"/>
          <w:b w:val="0"/>
          <w:color w:val="000000" w:themeColor="text1"/>
          <w:sz w:val="22"/>
          <w:szCs w:val="22"/>
        </w:rPr>
        <w:t>ych</w:t>
      </w:r>
      <w:r w:rsidRPr="00DE70F8">
        <w:rPr>
          <w:rFonts w:ascii="Calibri" w:hAnsi="Calibri" w:cs="Arial"/>
          <w:b w:val="0"/>
          <w:color w:val="000000" w:themeColor="text1"/>
          <w:sz w:val="22"/>
          <w:szCs w:val="22"/>
        </w:rPr>
        <w:t xml:space="preserve"> podległ</w:t>
      </w:r>
      <w:r w:rsidR="00165F89" w:rsidRPr="00DE70F8">
        <w:rPr>
          <w:rFonts w:ascii="Calibri" w:hAnsi="Calibri" w:cs="Arial"/>
          <w:b w:val="0"/>
          <w:color w:val="000000" w:themeColor="text1"/>
          <w:sz w:val="22"/>
          <w:szCs w:val="22"/>
        </w:rPr>
        <w:t>ych</w:t>
      </w:r>
      <w:r w:rsidR="00FC3C3F" w:rsidRPr="00DE70F8">
        <w:rPr>
          <w:rFonts w:ascii="Calibri" w:hAnsi="Calibri" w:cs="Arial"/>
          <w:b w:val="0"/>
          <w:color w:val="000000" w:themeColor="text1"/>
          <w:sz w:val="22"/>
          <w:szCs w:val="22"/>
        </w:rPr>
        <w:t xml:space="preserve"> Urzędom D</w:t>
      </w:r>
      <w:r w:rsidRPr="00DE70F8">
        <w:rPr>
          <w:rFonts w:ascii="Calibri" w:hAnsi="Calibri" w:cs="Arial"/>
          <w:b w:val="0"/>
          <w:color w:val="000000" w:themeColor="text1"/>
          <w:sz w:val="22"/>
          <w:szCs w:val="22"/>
        </w:rPr>
        <w:t>zielnic</w:t>
      </w:r>
      <w:r w:rsidR="00FC3C3F" w:rsidRPr="00DE70F8">
        <w:rPr>
          <w:rFonts w:ascii="Calibri" w:hAnsi="Calibri" w:cs="Arial"/>
          <w:b w:val="0"/>
          <w:color w:val="000000" w:themeColor="text1"/>
          <w:sz w:val="22"/>
          <w:szCs w:val="22"/>
        </w:rPr>
        <w:t xml:space="preserve"> m.st. Warszawy</w:t>
      </w:r>
      <w:r w:rsidRPr="00DE70F8">
        <w:rPr>
          <w:rFonts w:ascii="Calibri" w:hAnsi="Calibri" w:cs="Arial"/>
          <w:b w:val="0"/>
          <w:color w:val="000000" w:themeColor="text1"/>
          <w:sz w:val="22"/>
          <w:szCs w:val="22"/>
        </w:rPr>
        <w:t>,</w:t>
      </w:r>
    </w:p>
    <w:p w:rsidR="00C6754A" w:rsidRPr="00F52E07" w:rsidRDefault="00C6754A" w:rsidP="005E7297">
      <w:pPr>
        <w:pStyle w:val="Tekstblokowy"/>
        <w:spacing w:before="0" w:after="240" w:line="300" w:lineRule="auto"/>
        <w:ind w:left="0" w:right="0"/>
        <w:rPr>
          <w:rFonts w:ascii="Calibri" w:hAnsi="Calibri" w:cs="Arial"/>
          <w:b w:val="0"/>
          <w:color w:val="000000" w:themeColor="text1"/>
          <w:sz w:val="22"/>
          <w:szCs w:val="22"/>
        </w:rPr>
      </w:pPr>
      <w:r w:rsidRPr="00F52E07">
        <w:rPr>
          <w:rFonts w:ascii="Calibri" w:hAnsi="Calibri" w:cs="Arial"/>
          <w:b w:val="0"/>
          <w:color w:val="000000" w:themeColor="text1"/>
          <w:sz w:val="22"/>
          <w:szCs w:val="22"/>
        </w:rPr>
        <w:t xml:space="preserve">  4</w:t>
      </w:r>
      <w:r w:rsidR="00E95BEF">
        <w:rPr>
          <w:rFonts w:ascii="Calibri" w:hAnsi="Calibri" w:cs="Arial"/>
          <w:b w:val="0"/>
          <w:color w:val="000000" w:themeColor="text1"/>
          <w:sz w:val="22"/>
          <w:szCs w:val="22"/>
        </w:rPr>
        <w:t>4</w:t>
      </w:r>
      <w:r w:rsidRPr="00F52E07">
        <w:rPr>
          <w:rFonts w:ascii="Calibri" w:hAnsi="Calibri" w:cs="Arial"/>
          <w:b w:val="0"/>
          <w:color w:val="000000" w:themeColor="text1"/>
          <w:sz w:val="22"/>
          <w:szCs w:val="22"/>
        </w:rPr>
        <w:t xml:space="preserve"> </w:t>
      </w:r>
      <w:r w:rsidR="00FC3C3F" w:rsidRPr="00F52E07">
        <w:rPr>
          <w:rFonts w:ascii="Calibri" w:hAnsi="Calibri" w:cs="Arial"/>
          <w:b w:val="0"/>
          <w:color w:val="000000" w:themeColor="text1"/>
          <w:sz w:val="22"/>
          <w:szCs w:val="22"/>
        </w:rPr>
        <w:t>–  jednostki nadzorowane przez Urzędy D</w:t>
      </w:r>
      <w:r w:rsidRPr="00F52E07">
        <w:rPr>
          <w:rFonts w:ascii="Calibri" w:hAnsi="Calibri" w:cs="Arial"/>
          <w:b w:val="0"/>
          <w:color w:val="000000" w:themeColor="text1"/>
          <w:sz w:val="22"/>
          <w:szCs w:val="22"/>
        </w:rPr>
        <w:t>zielnic</w:t>
      </w:r>
      <w:r w:rsidR="00FC3C3F" w:rsidRPr="00F52E07">
        <w:rPr>
          <w:rFonts w:ascii="Calibri" w:hAnsi="Calibri" w:cs="Arial"/>
          <w:b w:val="0"/>
          <w:color w:val="000000" w:themeColor="text1"/>
          <w:sz w:val="22"/>
          <w:szCs w:val="22"/>
        </w:rPr>
        <w:t xml:space="preserve"> m.st. Warszawy</w:t>
      </w:r>
      <w:r w:rsidRPr="00F52E07">
        <w:rPr>
          <w:rFonts w:ascii="Calibri" w:hAnsi="Calibri" w:cs="Arial"/>
          <w:b w:val="0"/>
          <w:color w:val="000000" w:themeColor="text1"/>
          <w:sz w:val="22"/>
          <w:szCs w:val="22"/>
        </w:rPr>
        <w:t>.</w:t>
      </w:r>
    </w:p>
    <w:p w:rsidR="00DA4A8C" w:rsidRPr="00F52E07" w:rsidRDefault="00DA4A8C" w:rsidP="00334815">
      <w:pPr>
        <w:pStyle w:val="Tekstblokowy"/>
        <w:spacing w:before="0" w:after="0" w:line="300" w:lineRule="auto"/>
        <w:ind w:left="0" w:right="0"/>
        <w:jc w:val="left"/>
        <w:rPr>
          <w:rFonts w:ascii="Calibri" w:hAnsi="Calibri" w:cs="Arial"/>
          <w:b w:val="0"/>
          <w:color w:val="000000" w:themeColor="text1"/>
          <w:sz w:val="22"/>
          <w:szCs w:val="22"/>
        </w:rPr>
      </w:pPr>
      <w:r w:rsidRPr="00F52E07">
        <w:rPr>
          <w:rFonts w:ascii="Calibri" w:hAnsi="Calibri" w:cs="Arial"/>
          <w:b w:val="0"/>
          <w:color w:val="000000" w:themeColor="text1"/>
          <w:sz w:val="22"/>
          <w:szCs w:val="22"/>
        </w:rPr>
        <w:t>Biuro Audytu Wewnętrznego Urzędu m.st. Warszawy obejmuje audytem wewnętrznym wszystkie jednostki organizacyjne i nadzorowane przez Prezydenta m.st. Warszawy.</w:t>
      </w:r>
    </w:p>
    <w:p w:rsidR="00DA4A8C" w:rsidRPr="00A01B45" w:rsidRDefault="00DA4A8C" w:rsidP="000B348E">
      <w:pPr>
        <w:pStyle w:val="Nagwek3"/>
        <w:spacing w:before="0" w:after="120" w:line="300" w:lineRule="auto"/>
        <w:rPr>
          <w:rFonts w:asciiTheme="minorHAnsi" w:hAnsiTheme="minorHAnsi" w:cstheme="minorHAnsi"/>
          <w:b/>
          <w:color w:val="auto"/>
        </w:rPr>
      </w:pPr>
      <w:r w:rsidRPr="00A01B45">
        <w:rPr>
          <w:rFonts w:asciiTheme="minorHAnsi" w:hAnsiTheme="minorHAnsi" w:cstheme="minorHAnsi"/>
          <w:b/>
          <w:color w:val="auto"/>
        </w:rPr>
        <w:lastRenderedPageBreak/>
        <w:t>2. Informacja o rodzajach zadań przyjętych do Planu audytu</w:t>
      </w:r>
      <w:r w:rsidR="00994EA9">
        <w:rPr>
          <w:rFonts w:asciiTheme="minorHAnsi" w:hAnsiTheme="minorHAnsi" w:cstheme="minorHAnsi"/>
          <w:b/>
          <w:color w:val="auto"/>
        </w:rPr>
        <w:t xml:space="preserve"> na 202</w:t>
      </w:r>
      <w:r w:rsidR="00280F7D">
        <w:rPr>
          <w:rFonts w:asciiTheme="minorHAnsi" w:hAnsiTheme="minorHAnsi" w:cstheme="minorHAnsi"/>
          <w:b/>
          <w:color w:val="auto"/>
        </w:rPr>
        <w:t>3</w:t>
      </w:r>
      <w:r w:rsidR="00994EA9">
        <w:rPr>
          <w:rFonts w:asciiTheme="minorHAnsi" w:hAnsiTheme="minorHAnsi" w:cstheme="minorHAnsi"/>
          <w:b/>
          <w:color w:val="auto"/>
        </w:rPr>
        <w:t xml:space="preserve"> rok</w:t>
      </w:r>
    </w:p>
    <w:p w:rsidR="00DA4A8C" w:rsidRPr="0074061E" w:rsidRDefault="00DA4A8C" w:rsidP="00D124A0">
      <w:pPr>
        <w:keepNext/>
        <w:spacing w:line="300" w:lineRule="auto"/>
        <w:rPr>
          <w:rFonts w:ascii="Calibri" w:hAnsi="Calibri" w:cs="Arial"/>
          <w:bCs/>
          <w:color w:val="000000" w:themeColor="text1"/>
          <w:sz w:val="22"/>
          <w:szCs w:val="22"/>
        </w:rPr>
      </w:pPr>
      <w:r w:rsidRPr="0074061E">
        <w:rPr>
          <w:rFonts w:ascii="Calibri" w:hAnsi="Calibri" w:cs="Arial"/>
          <w:bCs/>
          <w:color w:val="000000" w:themeColor="text1"/>
          <w:sz w:val="22"/>
          <w:szCs w:val="22"/>
        </w:rPr>
        <w:t>Przyjęte do Planu audytu zadania zapewniające dotyczą następujących procesów strategicznych w ramach 3 obszarów działania:</w:t>
      </w:r>
    </w:p>
    <w:p w:rsidR="00DA4A8C" w:rsidRPr="0074061E" w:rsidRDefault="00DA4A8C" w:rsidP="00D124A0">
      <w:pPr>
        <w:keepNext/>
        <w:numPr>
          <w:ilvl w:val="0"/>
          <w:numId w:val="3"/>
        </w:numPr>
        <w:tabs>
          <w:tab w:val="clear" w:pos="567"/>
        </w:tabs>
        <w:spacing w:line="300" w:lineRule="auto"/>
        <w:rPr>
          <w:rFonts w:ascii="Calibri" w:hAnsi="Calibri" w:cs="Arial"/>
          <w:bCs/>
          <w:color w:val="000000" w:themeColor="text1"/>
          <w:sz w:val="22"/>
          <w:szCs w:val="22"/>
        </w:rPr>
      </w:pPr>
      <w:r w:rsidRPr="0074061E">
        <w:rPr>
          <w:rFonts w:ascii="Calibri" w:hAnsi="Calibri" w:cs="Arial"/>
          <w:bCs/>
          <w:color w:val="000000" w:themeColor="text1"/>
          <w:sz w:val="22"/>
          <w:szCs w:val="22"/>
        </w:rPr>
        <w:t xml:space="preserve">Funkcjonowanie gminy – </w:t>
      </w:r>
      <w:r w:rsidR="0079516F" w:rsidRPr="0074061E">
        <w:rPr>
          <w:rFonts w:ascii="Calibri" w:hAnsi="Calibri" w:cs="Arial"/>
          <w:bCs/>
          <w:color w:val="000000" w:themeColor="text1"/>
          <w:sz w:val="22"/>
          <w:szCs w:val="22"/>
        </w:rPr>
        <w:t>13</w:t>
      </w:r>
      <w:r w:rsidRPr="0074061E">
        <w:rPr>
          <w:rFonts w:ascii="Calibri" w:hAnsi="Calibri" w:cs="Arial"/>
          <w:bCs/>
          <w:color w:val="000000" w:themeColor="text1"/>
          <w:sz w:val="22"/>
          <w:szCs w:val="22"/>
        </w:rPr>
        <w:t xml:space="preserve"> zadań (</w:t>
      </w:r>
      <w:r w:rsidR="0079516F" w:rsidRPr="0074061E">
        <w:rPr>
          <w:rFonts w:ascii="Calibri" w:hAnsi="Calibri" w:cs="Arial"/>
          <w:bCs/>
          <w:color w:val="000000" w:themeColor="text1"/>
          <w:sz w:val="22"/>
          <w:szCs w:val="22"/>
        </w:rPr>
        <w:t>1 – Funkcjonowanie organów władzy, 4</w:t>
      </w:r>
      <w:r w:rsidRPr="0074061E">
        <w:rPr>
          <w:rFonts w:ascii="Calibri" w:hAnsi="Calibri" w:cs="Arial"/>
          <w:bCs/>
          <w:color w:val="000000" w:themeColor="text1"/>
          <w:sz w:val="22"/>
          <w:szCs w:val="22"/>
        </w:rPr>
        <w:t xml:space="preserve"> – Finanse publiczne, </w:t>
      </w:r>
      <w:r w:rsidR="0079516F" w:rsidRPr="0074061E">
        <w:rPr>
          <w:rFonts w:ascii="Calibri" w:hAnsi="Calibri" w:cs="Arial"/>
          <w:bCs/>
          <w:color w:val="000000" w:themeColor="text1"/>
          <w:sz w:val="22"/>
          <w:szCs w:val="22"/>
        </w:rPr>
        <w:t>7</w:t>
      </w:r>
      <w:r w:rsidRPr="0074061E">
        <w:rPr>
          <w:rFonts w:ascii="Calibri" w:hAnsi="Calibri" w:cs="Arial"/>
          <w:bCs/>
          <w:color w:val="000000" w:themeColor="text1"/>
          <w:sz w:val="22"/>
          <w:szCs w:val="22"/>
        </w:rPr>
        <w:t xml:space="preserve"> – Funkcjonowanie jednostki komunalnej</w:t>
      </w:r>
      <w:r w:rsidR="00191C2E" w:rsidRPr="0074061E">
        <w:rPr>
          <w:rFonts w:ascii="Calibri" w:hAnsi="Calibri" w:cs="Arial"/>
          <w:bCs/>
          <w:color w:val="000000" w:themeColor="text1"/>
          <w:sz w:val="22"/>
          <w:szCs w:val="22"/>
        </w:rPr>
        <w:t xml:space="preserve">, </w:t>
      </w:r>
      <w:r w:rsidR="0074061E">
        <w:rPr>
          <w:rFonts w:ascii="Calibri" w:hAnsi="Calibri" w:cs="Arial"/>
          <w:bCs/>
          <w:color w:val="000000" w:themeColor="text1"/>
          <w:sz w:val="22"/>
          <w:szCs w:val="22"/>
        </w:rPr>
        <w:br/>
      </w:r>
      <w:r w:rsidR="00191C2E" w:rsidRPr="0074061E">
        <w:rPr>
          <w:rFonts w:ascii="Calibri" w:hAnsi="Calibri" w:cs="Arial"/>
          <w:bCs/>
          <w:color w:val="000000" w:themeColor="text1"/>
          <w:sz w:val="22"/>
          <w:szCs w:val="22"/>
        </w:rPr>
        <w:t>1 – Aktywność obywatelska</w:t>
      </w:r>
      <w:r w:rsidRPr="0074061E">
        <w:rPr>
          <w:rFonts w:ascii="Calibri" w:hAnsi="Calibri" w:cs="Arial"/>
          <w:bCs/>
          <w:color w:val="000000" w:themeColor="text1"/>
          <w:sz w:val="22"/>
          <w:szCs w:val="22"/>
        </w:rPr>
        <w:t xml:space="preserve">), </w:t>
      </w:r>
    </w:p>
    <w:p w:rsidR="00DA4A8C" w:rsidRPr="0074061E" w:rsidRDefault="00DA4A8C" w:rsidP="00D124A0">
      <w:pPr>
        <w:keepNext/>
        <w:numPr>
          <w:ilvl w:val="0"/>
          <w:numId w:val="3"/>
        </w:numPr>
        <w:tabs>
          <w:tab w:val="clear" w:pos="567"/>
        </w:tabs>
        <w:spacing w:line="300" w:lineRule="auto"/>
        <w:rPr>
          <w:rFonts w:ascii="Calibri" w:hAnsi="Calibri" w:cs="Arial"/>
          <w:bCs/>
          <w:color w:val="000000" w:themeColor="text1"/>
          <w:sz w:val="22"/>
          <w:szCs w:val="22"/>
        </w:rPr>
      </w:pPr>
      <w:r w:rsidRPr="0074061E">
        <w:rPr>
          <w:rFonts w:ascii="Calibri" w:hAnsi="Calibri" w:cs="Arial"/>
          <w:bCs/>
          <w:color w:val="000000" w:themeColor="text1"/>
          <w:sz w:val="22"/>
          <w:szCs w:val="22"/>
        </w:rPr>
        <w:t xml:space="preserve">Infrastruktura społeczna – </w:t>
      </w:r>
      <w:r w:rsidR="002361A8" w:rsidRPr="0074061E">
        <w:rPr>
          <w:rFonts w:ascii="Calibri" w:hAnsi="Calibri" w:cs="Arial"/>
          <w:bCs/>
          <w:color w:val="000000" w:themeColor="text1"/>
          <w:sz w:val="22"/>
          <w:szCs w:val="22"/>
        </w:rPr>
        <w:t>8</w:t>
      </w:r>
      <w:r w:rsidRPr="0074061E">
        <w:rPr>
          <w:rFonts w:ascii="Calibri" w:hAnsi="Calibri" w:cs="Arial"/>
          <w:bCs/>
          <w:color w:val="000000" w:themeColor="text1"/>
          <w:sz w:val="22"/>
          <w:szCs w:val="22"/>
        </w:rPr>
        <w:t xml:space="preserve"> zadań (</w:t>
      </w:r>
      <w:r w:rsidR="001F5A2E" w:rsidRPr="0074061E">
        <w:rPr>
          <w:rFonts w:ascii="Calibri" w:hAnsi="Calibri" w:cs="Arial"/>
          <w:bCs/>
          <w:color w:val="000000" w:themeColor="text1"/>
          <w:sz w:val="22"/>
          <w:szCs w:val="22"/>
        </w:rPr>
        <w:t>3</w:t>
      </w:r>
      <w:r w:rsidRPr="0074061E">
        <w:rPr>
          <w:rFonts w:ascii="Calibri" w:hAnsi="Calibri" w:cs="Arial"/>
          <w:bCs/>
          <w:color w:val="000000" w:themeColor="text1"/>
          <w:sz w:val="22"/>
          <w:szCs w:val="22"/>
        </w:rPr>
        <w:t xml:space="preserve"> – Edukacja, </w:t>
      </w:r>
      <w:r w:rsidR="001F5A2E" w:rsidRPr="0074061E">
        <w:rPr>
          <w:rFonts w:ascii="Calibri" w:hAnsi="Calibri" w:cs="Arial"/>
          <w:bCs/>
          <w:color w:val="000000" w:themeColor="text1"/>
          <w:sz w:val="22"/>
          <w:szCs w:val="22"/>
        </w:rPr>
        <w:t>2</w:t>
      </w:r>
      <w:r w:rsidR="004A744C">
        <w:rPr>
          <w:rFonts w:ascii="Calibri" w:hAnsi="Calibri" w:cs="Arial"/>
          <w:bCs/>
          <w:color w:val="000000" w:themeColor="text1"/>
          <w:sz w:val="22"/>
          <w:szCs w:val="22"/>
        </w:rPr>
        <w:t xml:space="preserve"> </w:t>
      </w:r>
      <w:r w:rsidRPr="0074061E">
        <w:rPr>
          <w:rFonts w:ascii="Calibri" w:hAnsi="Calibri" w:cs="Arial"/>
          <w:bCs/>
          <w:color w:val="000000" w:themeColor="text1"/>
          <w:sz w:val="22"/>
          <w:szCs w:val="22"/>
        </w:rPr>
        <w:t xml:space="preserve">– Kultura, </w:t>
      </w:r>
      <w:r w:rsidR="002C3EFC">
        <w:rPr>
          <w:rFonts w:ascii="Calibri" w:hAnsi="Calibri" w:cs="Arial"/>
          <w:bCs/>
          <w:color w:val="000000" w:themeColor="text1"/>
          <w:sz w:val="22"/>
          <w:szCs w:val="22"/>
        </w:rPr>
        <w:t xml:space="preserve">1 – </w:t>
      </w:r>
      <w:r w:rsidR="001F5A2E" w:rsidRPr="0074061E">
        <w:rPr>
          <w:rFonts w:ascii="Calibri" w:hAnsi="Calibri" w:cs="Arial"/>
          <w:bCs/>
          <w:color w:val="000000" w:themeColor="text1"/>
          <w:sz w:val="22"/>
          <w:szCs w:val="22"/>
        </w:rPr>
        <w:t>Ochrona</w:t>
      </w:r>
      <w:r w:rsidR="002C3EFC">
        <w:rPr>
          <w:rFonts w:ascii="Calibri" w:hAnsi="Calibri" w:cs="Arial"/>
          <w:bCs/>
          <w:color w:val="000000" w:themeColor="text1"/>
          <w:sz w:val="22"/>
          <w:szCs w:val="22"/>
        </w:rPr>
        <w:t xml:space="preserve"> </w:t>
      </w:r>
      <w:r w:rsidR="001F5A2E" w:rsidRPr="0074061E">
        <w:rPr>
          <w:rFonts w:ascii="Calibri" w:hAnsi="Calibri" w:cs="Arial"/>
          <w:bCs/>
          <w:color w:val="000000" w:themeColor="text1"/>
          <w:sz w:val="22"/>
          <w:szCs w:val="22"/>
        </w:rPr>
        <w:t>zdrowia, 1</w:t>
      </w:r>
      <w:r w:rsidRPr="0074061E">
        <w:rPr>
          <w:rFonts w:ascii="Calibri" w:hAnsi="Calibri" w:cs="Arial"/>
          <w:bCs/>
          <w:color w:val="000000" w:themeColor="text1"/>
          <w:sz w:val="22"/>
          <w:szCs w:val="22"/>
        </w:rPr>
        <w:t xml:space="preserve"> – </w:t>
      </w:r>
      <w:r w:rsidR="001F5A2E" w:rsidRPr="0074061E">
        <w:rPr>
          <w:rFonts w:asciiTheme="minorHAnsi" w:hAnsiTheme="minorHAnsi" w:cstheme="minorHAnsi"/>
          <w:color w:val="000000" w:themeColor="text1"/>
          <w:sz w:val="22"/>
          <w:szCs w:val="22"/>
        </w:rPr>
        <w:t>Sport i rekreacja</w:t>
      </w:r>
      <w:r w:rsidR="00782408" w:rsidRPr="0074061E">
        <w:rPr>
          <w:rFonts w:ascii="Calibri" w:hAnsi="Calibri" w:cs="Arial"/>
          <w:bCs/>
          <w:color w:val="000000" w:themeColor="text1"/>
          <w:sz w:val="22"/>
          <w:szCs w:val="22"/>
        </w:rPr>
        <w:t>, 1 – Bezpieczeństwo i porządek publiczny</w:t>
      </w:r>
      <w:r w:rsidRPr="0074061E">
        <w:rPr>
          <w:rFonts w:ascii="Calibri" w:hAnsi="Calibri" w:cs="Arial"/>
          <w:bCs/>
          <w:color w:val="000000" w:themeColor="text1"/>
          <w:sz w:val="22"/>
          <w:szCs w:val="22"/>
        </w:rPr>
        <w:t>),</w:t>
      </w:r>
    </w:p>
    <w:p w:rsidR="00DA4A8C" w:rsidRPr="0074061E" w:rsidRDefault="00DA4A8C" w:rsidP="00D124A0">
      <w:pPr>
        <w:keepNext/>
        <w:numPr>
          <w:ilvl w:val="0"/>
          <w:numId w:val="3"/>
        </w:numPr>
        <w:tabs>
          <w:tab w:val="clear" w:pos="567"/>
          <w:tab w:val="left" w:pos="284"/>
        </w:tabs>
        <w:spacing w:after="120" w:line="300" w:lineRule="auto"/>
        <w:ind w:left="568" w:hanging="284"/>
        <w:rPr>
          <w:rFonts w:ascii="Calibri" w:hAnsi="Calibri" w:cs="Arial"/>
          <w:bCs/>
          <w:color w:val="000000" w:themeColor="text1"/>
          <w:sz w:val="22"/>
          <w:szCs w:val="22"/>
        </w:rPr>
      </w:pPr>
      <w:r w:rsidRPr="0074061E">
        <w:rPr>
          <w:rFonts w:ascii="Calibri" w:hAnsi="Calibri" w:cs="Arial"/>
          <w:bCs/>
          <w:color w:val="000000" w:themeColor="text1"/>
          <w:sz w:val="22"/>
          <w:szCs w:val="22"/>
        </w:rPr>
        <w:t>Infrastruktura techniczno</w:t>
      </w:r>
      <w:r w:rsidR="00B42220" w:rsidRPr="0074061E">
        <w:rPr>
          <w:rFonts w:ascii="Calibri" w:hAnsi="Calibri" w:cs="Arial"/>
          <w:bCs/>
          <w:color w:val="000000" w:themeColor="text1"/>
          <w:sz w:val="22"/>
          <w:szCs w:val="22"/>
        </w:rPr>
        <w:t>-</w:t>
      </w:r>
      <w:r w:rsidRPr="0074061E">
        <w:rPr>
          <w:rFonts w:ascii="Calibri" w:hAnsi="Calibri" w:cs="Arial"/>
          <w:bCs/>
          <w:color w:val="000000" w:themeColor="text1"/>
          <w:sz w:val="22"/>
          <w:szCs w:val="22"/>
        </w:rPr>
        <w:t xml:space="preserve">środowiskowa – </w:t>
      </w:r>
      <w:r w:rsidR="001C2BBF" w:rsidRPr="0074061E">
        <w:rPr>
          <w:rFonts w:ascii="Calibri" w:hAnsi="Calibri" w:cs="Arial"/>
          <w:bCs/>
          <w:color w:val="000000" w:themeColor="text1"/>
          <w:sz w:val="22"/>
          <w:szCs w:val="22"/>
        </w:rPr>
        <w:t>6</w:t>
      </w:r>
      <w:r w:rsidRPr="0074061E">
        <w:rPr>
          <w:rFonts w:ascii="Calibri" w:hAnsi="Calibri" w:cs="Arial"/>
          <w:bCs/>
          <w:color w:val="000000" w:themeColor="text1"/>
          <w:sz w:val="22"/>
          <w:szCs w:val="22"/>
        </w:rPr>
        <w:t xml:space="preserve"> zadań (</w:t>
      </w:r>
      <w:r w:rsidR="007B48A0" w:rsidRPr="0074061E">
        <w:rPr>
          <w:rFonts w:ascii="Calibri" w:hAnsi="Calibri" w:cs="Arial"/>
          <w:bCs/>
          <w:color w:val="000000" w:themeColor="text1"/>
          <w:sz w:val="22"/>
          <w:szCs w:val="22"/>
        </w:rPr>
        <w:t>6</w:t>
      </w:r>
      <w:r w:rsidR="006F3453" w:rsidRPr="0074061E">
        <w:rPr>
          <w:rFonts w:ascii="Calibri" w:hAnsi="Calibri" w:cs="Arial"/>
          <w:bCs/>
          <w:color w:val="000000" w:themeColor="text1"/>
          <w:sz w:val="22"/>
          <w:szCs w:val="22"/>
        </w:rPr>
        <w:t> </w:t>
      </w:r>
      <w:r w:rsidRPr="0074061E">
        <w:rPr>
          <w:rFonts w:ascii="Calibri" w:hAnsi="Calibri" w:cs="Arial"/>
          <w:bCs/>
          <w:color w:val="000000" w:themeColor="text1"/>
          <w:sz w:val="22"/>
          <w:szCs w:val="22"/>
        </w:rPr>
        <w:t>–</w:t>
      </w:r>
      <w:r w:rsidR="00AF6CB2" w:rsidRPr="0074061E">
        <w:rPr>
          <w:rFonts w:ascii="Calibri" w:hAnsi="Calibri" w:cs="Arial"/>
          <w:bCs/>
          <w:color w:val="000000" w:themeColor="text1"/>
          <w:sz w:val="22"/>
          <w:szCs w:val="22"/>
        </w:rPr>
        <w:t> </w:t>
      </w:r>
      <w:r w:rsidRPr="0074061E">
        <w:rPr>
          <w:rFonts w:ascii="Calibri" w:hAnsi="Calibri" w:cs="Arial"/>
          <w:bCs/>
          <w:color w:val="000000" w:themeColor="text1"/>
          <w:sz w:val="22"/>
          <w:szCs w:val="22"/>
        </w:rPr>
        <w:t>Transport, komunikacja i drogownictwo).</w:t>
      </w:r>
    </w:p>
    <w:p w:rsidR="00DA4A8C" w:rsidRPr="0074061E" w:rsidRDefault="0090224A" w:rsidP="000B348E">
      <w:pPr>
        <w:keepNext/>
        <w:spacing w:after="120" w:line="300" w:lineRule="auto"/>
        <w:rPr>
          <w:rFonts w:ascii="Calibri" w:hAnsi="Calibri" w:cs="Arial"/>
          <w:b/>
          <w:bCs/>
          <w:color w:val="000000" w:themeColor="text1"/>
          <w:sz w:val="22"/>
          <w:szCs w:val="22"/>
        </w:rPr>
      </w:pPr>
      <w:r w:rsidRPr="0074061E">
        <w:rPr>
          <w:rFonts w:ascii="Calibri" w:hAnsi="Calibri" w:cs="Arial"/>
          <w:b/>
          <w:bCs/>
          <w:color w:val="000000" w:themeColor="text1"/>
          <w:sz w:val="22"/>
          <w:szCs w:val="22"/>
        </w:rPr>
        <w:t>W</w:t>
      </w:r>
      <w:r w:rsidR="00140606" w:rsidRPr="0074061E">
        <w:rPr>
          <w:rFonts w:ascii="Calibri" w:hAnsi="Calibri" w:cs="Arial"/>
          <w:b/>
          <w:bCs/>
          <w:color w:val="000000" w:themeColor="text1"/>
          <w:sz w:val="22"/>
          <w:szCs w:val="22"/>
        </w:rPr>
        <w:t xml:space="preserve"> </w:t>
      </w:r>
      <w:r w:rsidR="00994EA9" w:rsidRPr="0074061E">
        <w:rPr>
          <w:rFonts w:ascii="Calibri" w:hAnsi="Calibri" w:cs="Arial"/>
          <w:b/>
          <w:bCs/>
          <w:color w:val="000000" w:themeColor="text1"/>
          <w:sz w:val="22"/>
          <w:szCs w:val="22"/>
        </w:rPr>
        <w:t>powyższym</w:t>
      </w:r>
      <w:r w:rsidR="00DA4A8C" w:rsidRPr="0074061E">
        <w:rPr>
          <w:rFonts w:ascii="Calibri" w:hAnsi="Calibri" w:cs="Arial"/>
          <w:b/>
          <w:bCs/>
          <w:color w:val="000000" w:themeColor="text1"/>
          <w:sz w:val="22"/>
          <w:szCs w:val="22"/>
        </w:rPr>
        <w:t xml:space="preserve"> zakresie zaplanowano </w:t>
      </w:r>
      <w:r w:rsidRPr="0074061E">
        <w:rPr>
          <w:rFonts w:ascii="Calibri" w:hAnsi="Calibri" w:cs="Arial"/>
          <w:b/>
          <w:bCs/>
          <w:color w:val="000000" w:themeColor="text1"/>
          <w:sz w:val="22"/>
          <w:szCs w:val="22"/>
        </w:rPr>
        <w:t xml:space="preserve">łącznie </w:t>
      </w:r>
      <w:r w:rsidR="00DA4A8C" w:rsidRPr="0074061E">
        <w:rPr>
          <w:rFonts w:ascii="Calibri" w:hAnsi="Calibri" w:cs="Arial"/>
          <w:b/>
          <w:bCs/>
          <w:color w:val="000000" w:themeColor="text1"/>
          <w:sz w:val="22"/>
          <w:szCs w:val="22"/>
        </w:rPr>
        <w:t>2</w:t>
      </w:r>
      <w:r w:rsidR="008C45CD" w:rsidRPr="0074061E">
        <w:rPr>
          <w:rFonts w:ascii="Calibri" w:hAnsi="Calibri" w:cs="Arial"/>
          <w:b/>
          <w:bCs/>
          <w:color w:val="000000" w:themeColor="text1"/>
          <w:sz w:val="22"/>
          <w:szCs w:val="22"/>
        </w:rPr>
        <w:t>7</w:t>
      </w:r>
      <w:r w:rsidR="00DA4A8C" w:rsidRPr="0074061E">
        <w:rPr>
          <w:rFonts w:ascii="Calibri" w:hAnsi="Calibri" w:cs="Arial"/>
          <w:b/>
          <w:bCs/>
          <w:color w:val="000000" w:themeColor="text1"/>
          <w:sz w:val="22"/>
          <w:szCs w:val="22"/>
        </w:rPr>
        <w:t xml:space="preserve"> zadań zapewniających</w:t>
      </w:r>
      <w:r w:rsidR="00994EA9" w:rsidRPr="0074061E">
        <w:rPr>
          <w:rFonts w:ascii="Calibri" w:hAnsi="Calibri" w:cs="Arial"/>
          <w:b/>
          <w:bCs/>
          <w:color w:val="000000" w:themeColor="text1"/>
          <w:sz w:val="22"/>
          <w:szCs w:val="22"/>
        </w:rPr>
        <w:t xml:space="preserve"> do realizacji</w:t>
      </w:r>
      <w:r w:rsidR="00E644C2" w:rsidRPr="0074061E">
        <w:rPr>
          <w:rFonts w:ascii="Calibri" w:hAnsi="Calibri" w:cs="Arial"/>
          <w:b/>
          <w:bCs/>
          <w:color w:val="000000" w:themeColor="text1"/>
          <w:sz w:val="22"/>
          <w:szCs w:val="22"/>
        </w:rPr>
        <w:t>.</w:t>
      </w:r>
    </w:p>
    <w:p w:rsidR="00165F89" w:rsidRDefault="00165F89" w:rsidP="00D124A0">
      <w:pPr>
        <w:pStyle w:val="Tabela"/>
        <w:spacing w:line="300" w:lineRule="auto"/>
        <w:jc w:val="both"/>
        <w:rPr>
          <w:rFonts w:ascii="Calibri" w:hAnsi="Calibri" w:cs="Arial"/>
          <w:bCs/>
          <w:color w:val="000000" w:themeColor="text1"/>
          <w:sz w:val="22"/>
          <w:szCs w:val="22"/>
        </w:rPr>
      </w:pPr>
    </w:p>
    <w:p w:rsidR="00DA4A8C" w:rsidRPr="0074061E" w:rsidRDefault="00DA4A8C" w:rsidP="00D124A0">
      <w:pPr>
        <w:pStyle w:val="Tabela"/>
        <w:spacing w:line="300" w:lineRule="auto"/>
        <w:jc w:val="both"/>
        <w:rPr>
          <w:rFonts w:ascii="Calibri" w:hAnsi="Calibri" w:cs="Arial"/>
          <w:bCs/>
          <w:color w:val="000000" w:themeColor="text1"/>
          <w:sz w:val="22"/>
          <w:szCs w:val="22"/>
        </w:rPr>
      </w:pPr>
      <w:r w:rsidRPr="0074061E">
        <w:rPr>
          <w:rFonts w:ascii="Calibri" w:hAnsi="Calibri" w:cs="Arial"/>
          <w:bCs/>
          <w:color w:val="000000" w:themeColor="text1"/>
          <w:sz w:val="22"/>
          <w:szCs w:val="22"/>
        </w:rPr>
        <w:t>Przyjęte do Planu audytu czynności doradcze dotyczą następujących procesów strategicznych w ramach 3 obszarów działania:</w:t>
      </w:r>
    </w:p>
    <w:p w:rsidR="00DA4A8C" w:rsidRPr="0074061E" w:rsidRDefault="00DA4A8C" w:rsidP="00D124A0">
      <w:pPr>
        <w:pStyle w:val="Tabela"/>
        <w:numPr>
          <w:ilvl w:val="0"/>
          <w:numId w:val="10"/>
        </w:numPr>
        <w:tabs>
          <w:tab w:val="left" w:pos="567"/>
        </w:tabs>
        <w:spacing w:line="300" w:lineRule="auto"/>
        <w:ind w:left="567"/>
        <w:jc w:val="both"/>
        <w:rPr>
          <w:rFonts w:ascii="Calibri" w:hAnsi="Calibri" w:cs="Arial"/>
          <w:color w:val="000000" w:themeColor="text1"/>
          <w:sz w:val="22"/>
          <w:szCs w:val="22"/>
        </w:rPr>
      </w:pPr>
      <w:r w:rsidRPr="0074061E">
        <w:rPr>
          <w:rFonts w:ascii="Calibri" w:hAnsi="Calibri" w:cs="Arial"/>
          <w:color w:val="000000" w:themeColor="text1"/>
          <w:sz w:val="22"/>
          <w:szCs w:val="22"/>
        </w:rPr>
        <w:t xml:space="preserve">Funkcjonowanie gminy </w:t>
      </w:r>
      <w:r w:rsidRPr="0074061E">
        <w:rPr>
          <w:rFonts w:ascii="Calibri" w:hAnsi="Calibri" w:cs="Arial"/>
          <w:bCs/>
          <w:color w:val="000000" w:themeColor="text1"/>
          <w:sz w:val="22"/>
          <w:szCs w:val="22"/>
        </w:rPr>
        <w:t xml:space="preserve">– </w:t>
      </w:r>
      <w:r w:rsidR="003C5E9C" w:rsidRPr="0074061E">
        <w:rPr>
          <w:rFonts w:ascii="Calibri" w:hAnsi="Calibri" w:cs="Arial"/>
          <w:bCs/>
          <w:color w:val="000000" w:themeColor="text1"/>
          <w:sz w:val="22"/>
          <w:szCs w:val="22"/>
        </w:rPr>
        <w:t>3</w:t>
      </w:r>
      <w:r w:rsidRPr="0074061E">
        <w:rPr>
          <w:rFonts w:ascii="Calibri" w:hAnsi="Calibri" w:cs="Arial"/>
          <w:color w:val="000000" w:themeColor="text1"/>
          <w:sz w:val="22"/>
          <w:szCs w:val="22"/>
        </w:rPr>
        <w:t xml:space="preserve"> czynności doradcz</w:t>
      </w:r>
      <w:r w:rsidR="008D246A" w:rsidRPr="0074061E">
        <w:rPr>
          <w:rFonts w:ascii="Calibri" w:hAnsi="Calibri" w:cs="Arial"/>
          <w:color w:val="000000" w:themeColor="text1"/>
          <w:sz w:val="22"/>
          <w:szCs w:val="22"/>
        </w:rPr>
        <w:t>e</w:t>
      </w:r>
      <w:r w:rsidRPr="0074061E">
        <w:rPr>
          <w:rFonts w:ascii="Calibri" w:hAnsi="Calibri" w:cs="Arial"/>
          <w:color w:val="000000" w:themeColor="text1"/>
          <w:sz w:val="22"/>
          <w:szCs w:val="22"/>
        </w:rPr>
        <w:t xml:space="preserve"> (</w:t>
      </w:r>
      <w:r w:rsidR="003C5E9C" w:rsidRPr="0074061E">
        <w:rPr>
          <w:rFonts w:ascii="Calibri" w:hAnsi="Calibri" w:cs="Arial"/>
          <w:color w:val="000000" w:themeColor="text1"/>
          <w:sz w:val="22"/>
          <w:szCs w:val="22"/>
        </w:rPr>
        <w:t>2</w:t>
      </w:r>
      <w:r w:rsidR="00D76380" w:rsidRPr="0074061E">
        <w:rPr>
          <w:rFonts w:ascii="Calibri" w:hAnsi="Calibri" w:cs="Arial"/>
          <w:color w:val="000000" w:themeColor="text1"/>
          <w:sz w:val="22"/>
          <w:szCs w:val="22"/>
        </w:rPr>
        <w:t xml:space="preserve"> – Finanse publiczne, </w:t>
      </w:r>
      <w:r w:rsidR="008D246A" w:rsidRPr="0074061E">
        <w:rPr>
          <w:rFonts w:ascii="Calibri" w:hAnsi="Calibri" w:cs="Arial"/>
          <w:color w:val="000000" w:themeColor="text1"/>
          <w:sz w:val="22"/>
          <w:szCs w:val="22"/>
        </w:rPr>
        <w:t>1</w:t>
      </w:r>
      <w:r w:rsidRPr="0074061E">
        <w:rPr>
          <w:rFonts w:ascii="Calibri" w:hAnsi="Calibri" w:cs="Arial"/>
          <w:color w:val="000000" w:themeColor="text1"/>
          <w:sz w:val="22"/>
          <w:szCs w:val="22"/>
        </w:rPr>
        <w:t xml:space="preserve"> – Funkcjonowanie jednostki komunalnej),</w:t>
      </w:r>
    </w:p>
    <w:p w:rsidR="00DA4A8C" w:rsidRPr="0074061E" w:rsidRDefault="00DA4A8C" w:rsidP="00D124A0">
      <w:pPr>
        <w:pStyle w:val="Tabela"/>
        <w:numPr>
          <w:ilvl w:val="0"/>
          <w:numId w:val="10"/>
        </w:numPr>
        <w:spacing w:line="300" w:lineRule="auto"/>
        <w:ind w:left="567"/>
        <w:jc w:val="both"/>
        <w:rPr>
          <w:rFonts w:ascii="Calibri" w:hAnsi="Calibri" w:cs="Arial"/>
          <w:b/>
          <w:color w:val="000000" w:themeColor="text1"/>
          <w:sz w:val="22"/>
          <w:szCs w:val="22"/>
        </w:rPr>
      </w:pPr>
      <w:r w:rsidRPr="0074061E">
        <w:rPr>
          <w:rFonts w:ascii="Calibri" w:hAnsi="Calibri" w:cs="Arial"/>
          <w:color w:val="000000" w:themeColor="text1"/>
          <w:sz w:val="22"/>
          <w:szCs w:val="22"/>
        </w:rPr>
        <w:t>Infrastruktura społeczn</w:t>
      </w:r>
      <w:r w:rsidRPr="0074061E">
        <w:rPr>
          <w:rFonts w:ascii="Calibri" w:hAnsi="Calibri" w:cs="Arial"/>
          <w:bCs/>
          <w:color w:val="000000" w:themeColor="text1"/>
          <w:sz w:val="22"/>
          <w:szCs w:val="22"/>
        </w:rPr>
        <w:t xml:space="preserve">a – </w:t>
      </w:r>
      <w:r w:rsidR="008C45CD" w:rsidRPr="0074061E">
        <w:rPr>
          <w:rFonts w:ascii="Calibri" w:hAnsi="Calibri" w:cs="Arial"/>
          <w:bCs/>
          <w:color w:val="000000" w:themeColor="text1"/>
          <w:sz w:val="22"/>
          <w:szCs w:val="22"/>
        </w:rPr>
        <w:t>5</w:t>
      </w:r>
      <w:r w:rsidRPr="0074061E">
        <w:rPr>
          <w:rFonts w:ascii="Calibri" w:hAnsi="Calibri" w:cs="Arial"/>
          <w:color w:val="000000" w:themeColor="text1"/>
          <w:sz w:val="22"/>
          <w:szCs w:val="22"/>
        </w:rPr>
        <w:t xml:space="preserve"> czynności doradcz</w:t>
      </w:r>
      <w:r w:rsidR="00212B38">
        <w:rPr>
          <w:rFonts w:ascii="Calibri" w:hAnsi="Calibri" w:cs="Arial"/>
          <w:color w:val="000000" w:themeColor="text1"/>
          <w:sz w:val="22"/>
          <w:szCs w:val="22"/>
        </w:rPr>
        <w:t>ych</w:t>
      </w:r>
      <w:r w:rsidRPr="0074061E">
        <w:rPr>
          <w:rFonts w:ascii="Calibri" w:hAnsi="Calibri" w:cs="Arial"/>
          <w:color w:val="000000" w:themeColor="text1"/>
          <w:sz w:val="22"/>
          <w:szCs w:val="22"/>
        </w:rPr>
        <w:t xml:space="preserve"> (</w:t>
      </w:r>
      <w:r w:rsidR="008D246A" w:rsidRPr="0074061E">
        <w:rPr>
          <w:rFonts w:ascii="Calibri" w:hAnsi="Calibri" w:cs="Arial"/>
          <w:color w:val="000000" w:themeColor="text1"/>
          <w:sz w:val="22"/>
          <w:szCs w:val="22"/>
        </w:rPr>
        <w:t xml:space="preserve">1 – Edukacja, </w:t>
      </w:r>
      <w:r w:rsidR="008C45CD" w:rsidRPr="0074061E">
        <w:rPr>
          <w:rFonts w:ascii="Calibri" w:hAnsi="Calibri" w:cs="Arial"/>
          <w:color w:val="000000" w:themeColor="text1"/>
          <w:sz w:val="22"/>
          <w:szCs w:val="22"/>
        </w:rPr>
        <w:t>2</w:t>
      </w:r>
      <w:r w:rsidR="008C45CD" w:rsidRPr="0074061E">
        <w:rPr>
          <w:rFonts w:ascii="Calibri" w:hAnsi="Calibri" w:cs="Arial"/>
          <w:bCs/>
          <w:color w:val="000000" w:themeColor="text1"/>
          <w:sz w:val="22"/>
          <w:szCs w:val="22"/>
        </w:rPr>
        <w:t xml:space="preserve"> </w:t>
      </w:r>
      <w:r w:rsidR="0089784E">
        <w:rPr>
          <w:rFonts w:ascii="Calibri" w:hAnsi="Calibri" w:cs="Arial"/>
          <w:bCs/>
          <w:color w:val="000000" w:themeColor="text1"/>
          <w:sz w:val="22"/>
          <w:szCs w:val="22"/>
        </w:rPr>
        <w:t>–</w:t>
      </w:r>
      <w:r w:rsidR="008C45CD" w:rsidRPr="0074061E">
        <w:rPr>
          <w:rFonts w:ascii="Calibri" w:hAnsi="Calibri" w:cs="Arial"/>
          <w:bCs/>
          <w:color w:val="000000" w:themeColor="text1"/>
          <w:sz w:val="22"/>
          <w:szCs w:val="22"/>
        </w:rPr>
        <w:t xml:space="preserve"> Ochrona</w:t>
      </w:r>
      <w:r w:rsidR="0089784E">
        <w:rPr>
          <w:rFonts w:ascii="Calibri" w:hAnsi="Calibri" w:cs="Arial"/>
          <w:bCs/>
          <w:color w:val="000000" w:themeColor="text1"/>
          <w:sz w:val="22"/>
          <w:szCs w:val="22"/>
        </w:rPr>
        <w:t xml:space="preserve"> </w:t>
      </w:r>
      <w:r w:rsidR="008C45CD" w:rsidRPr="0074061E">
        <w:rPr>
          <w:rFonts w:ascii="Calibri" w:hAnsi="Calibri" w:cs="Arial"/>
          <w:bCs/>
          <w:color w:val="000000" w:themeColor="text1"/>
          <w:sz w:val="22"/>
          <w:szCs w:val="22"/>
        </w:rPr>
        <w:t>zdrowia,</w:t>
      </w:r>
      <w:r w:rsidR="008C45CD" w:rsidRPr="0074061E">
        <w:rPr>
          <w:rFonts w:ascii="Calibri" w:hAnsi="Calibri" w:cs="Arial"/>
          <w:color w:val="000000" w:themeColor="text1"/>
          <w:sz w:val="22"/>
          <w:szCs w:val="22"/>
        </w:rPr>
        <w:t xml:space="preserve"> </w:t>
      </w:r>
      <w:r w:rsidR="00C146A4" w:rsidRPr="0074061E">
        <w:rPr>
          <w:rFonts w:ascii="Calibri" w:hAnsi="Calibri" w:cs="Arial"/>
          <w:color w:val="000000" w:themeColor="text1"/>
          <w:sz w:val="22"/>
          <w:szCs w:val="22"/>
        </w:rPr>
        <w:t>2</w:t>
      </w:r>
      <w:r w:rsidRPr="0074061E">
        <w:rPr>
          <w:rFonts w:ascii="Calibri" w:hAnsi="Calibri" w:cs="Arial"/>
          <w:color w:val="000000" w:themeColor="text1"/>
          <w:sz w:val="22"/>
          <w:szCs w:val="22"/>
        </w:rPr>
        <w:t xml:space="preserve"> – Pomoc społeczna),</w:t>
      </w:r>
    </w:p>
    <w:p w:rsidR="00DA4A8C" w:rsidRPr="0074061E" w:rsidRDefault="00DA4A8C" w:rsidP="00D124A0">
      <w:pPr>
        <w:pStyle w:val="Tabela"/>
        <w:numPr>
          <w:ilvl w:val="0"/>
          <w:numId w:val="10"/>
        </w:numPr>
        <w:tabs>
          <w:tab w:val="clear" w:pos="283"/>
          <w:tab w:val="num" w:pos="567"/>
        </w:tabs>
        <w:spacing w:after="120" w:line="300" w:lineRule="auto"/>
        <w:ind w:left="568" w:hanging="284"/>
        <w:rPr>
          <w:rFonts w:ascii="Calibri" w:hAnsi="Calibri" w:cs="Arial"/>
          <w:b/>
          <w:color w:val="000000" w:themeColor="text1"/>
          <w:sz w:val="22"/>
          <w:szCs w:val="22"/>
        </w:rPr>
      </w:pPr>
      <w:r w:rsidRPr="0074061E">
        <w:rPr>
          <w:rFonts w:ascii="Calibri" w:hAnsi="Calibri" w:cs="Arial"/>
          <w:bCs/>
          <w:color w:val="000000" w:themeColor="text1"/>
          <w:sz w:val="22"/>
          <w:szCs w:val="22"/>
        </w:rPr>
        <w:t>Infrastruktura techniczno</w:t>
      </w:r>
      <w:r w:rsidR="00B42220" w:rsidRPr="0074061E">
        <w:rPr>
          <w:rFonts w:ascii="Calibri" w:hAnsi="Calibri" w:cs="Arial"/>
          <w:bCs/>
          <w:color w:val="000000" w:themeColor="text1"/>
          <w:sz w:val="22"/>
          <w:szCs w:val="22"/>
        </w:rPr>
        <w:t>-</w:t>
      </w:r>
      <w:r w:rsidRPr="0074061E">
        <w:rPr>
          <w:rFonts w:ascii="Calibri" w:hAnsi="Calibri" w:cs="Arial"/>
          <w:bCs/>
          <w:color w:val="000000" w:themeColor="text1"/>
          <w:sz w:val="22"/>
          <w:szCs w:val="22"/>
        </w:rPr>
        <w:t xml:space="preserve">środowiskowa – </w:t>
      </w:r>
      <w:r w:rsidR="003C5E9C" w:rsidRPr="0074061E">
        <w:rPr>
          <w:rFonts w:ascii="Calibri" w:hAnsi="Calibri" w:cs="Arial"/>
          <w:bCs/>
          <w:color w:val="000000" w:themeColor="text1"/>
          <w:sz w:val="22"/>
          <w:szCs w:val="22"/>
        </w:rPr>
        <w:t>3</w:t>
      </w:r>
      <w:r w:rsidRPr="0074061E">
        <w:rPr>
          <w:rFonts w:ascii="Calibri" w:hAnsi="Calibri" w:cs="Arial"/>
          <w:color w:val="000000" w:themeColor="text1"/>
          <w:sz w:val="22"/>
          <w:szCs w:val="22"/>
        </w:rPr>
        <w:t xml:space="preserve"> czynności doradcz</w:t>
      </w:r>
      <w:r w:rsidR="00212B38">
        <w:rPr>
          <w:rFonts w:ascii="Calibri" w:hAnsi="Calibri" w:cs="Arial"/>
          <w:color w:val="000000" w:themeColor="text1"/>
          <w:sz w:val="22"/>
          <w:szCs w:val="22"/>
        </w:rPr>
        <w:t>e</w:t>
      </w:r>
      <w:r w:rsidRPr="0074061E">
        <w:rPr>
          <w:rFonts w:ascii="Calibri" w:hAnsi="Calibri" w:cs="Arial"/>
          <w:color w:val="000000" w:themeColor="text1"/>
          <w:sz w:val="22"/>
          <w:szCs w:val="22"/>
        </w:rPr>
        <w:t xml:space="preserve"> (</w:t>
      </w:r>
      <w:r w:rsidR="003C5E9C" w:rsidRPr="0074061E">
        <w:rPr>
          <w:rFonts w:ascii="Calibri" w:hAnsi="Calibri" w:cs="Arial"/>
          <w:bCs/>
          <w:color w:val="000000" w:themeColor="text1"/>
          <w:sz w:val="22"/>
          <w:szCs w:val="22"/>
        </w:rPr>
        <w:t>2</w:t>
      </w:r>
      <w:r w:rsidR="0027657F">
        <w:rPr>
          <w:rFonts w:ascii="Calibri" w:hAnsi="Calibri" w:cs="Arial"/>
          <w:bCs/>
          <w:color w:val="000000" w:themeColor="text1"/>
          <w:sz w:val="22"/>
          <w:szCs w:val="22"/>
        </w:rPr>
        <w:t xml:space="preserve"> </w:t>
      </w:r>
      <w:r w:rsidRPr="0074061E">
        <w:rPr>
          <w:rFonts w:ascii="Calibri" w:hAnsi="Calibri" w:cs="Arial"/>
          <w:bCs/>
          <w:color w:val="000000" w:themeColor="text1"/>
          <w:sz w:val="22"/>
          <w:szCs w:val="22"/>
        </w:rPr>
        <w:t xml:space="preserve">– </w:t>
      </w:r>
      <w:r w:rsidR="00D245C2" w:rsidRPr="0074061E">
        <w:rPr>
          <w:rFonts w:ascii="Calibri" w:hAnsi="Calibri" w:cs="Arial"/>
          <w:bCs/>
          <w:color w:val="000000" w:themeColor="text1"/>
          <w:sz w:val="22"/>
          <w:szCs w:val="22"/>
        </w:rPr>
        <w:t>Usługi komunalne</w:t>
      </w:r>
      <w:r w:rsidR="005A6FE8" w:rsidRPr="0074061E">
        <w:rPr>
          <w:rFonts w:ascii="Calibri" w:hAnsi="Calibri" w:cs="Arial"/>
          <w:bCs/>
          <w:color w:val="000000" w:themeColor="text1"/>
          <w:sz w:val="22"/>
          <w:szCs w:val="22"/>
        </w:rPr>
        <w:t xml:space="preserve">, </w:t>
      </w:r>
      <w:r w:rsidR="008D246A" w:rsidRPr="0074061E">
        <w:rPr>
          <w:rFonts w:ascii="Calibri" w:hAnsi="Calibri" w:cs="Arial"/>
          <w:bCs/>
          <w:color w:val="000000" w:themeColor="text1"/>
          <w:sz w:val="22"/>
          <w:szCs w:val="22"/>
        </w:rPr>
        <w:t>1</w:t>
      </w:r>
      <w:r w:rsidR="005A6FE8" w:rsidRPr="0074061E">
        <w:rPr>
          <w:rFonts w:ascii="Calibri" w:hAnsi="Calibri" w:cs="Arial"/>
          <w:bCs/>
          <w:color w:val="000000" w:themeColor="text1"/>
          <w:sz w:val="22"/>
          <w:szCs w:val="22"/>
        </w:rPr>
        <w:t xml:space="preserve"> – </w:t>
      </w:r>
      <w:r w:rsidR="008D246A" w:rsidRPr="0074061E">
        <w:rPr>
          <w:rFonts w:ascii="Calibri" w:hAnsi="Calibri" w:cs="Arial"/>
          <w:bCs/>
          <w:color w:val="000000" w:themeColor="text1"/>
          <w:sz w:val="22"/>
          <w:szCs w:val="22"/>
        </w:rPr>
        <w:t>Architektura i urbanistyka</w:t>
      </w:r>
      <w:r w:rsidRPr="0074061E">
        <w:rPr>
          <w:rFonts w:ascii="Calibri" w:hAnsi="Calibri" w:cs="Arial"/>
          <w:color w:val="000000" w:themeColor="text1"/>
          <w:sz w:val="22"/>
          <w:szCs w:val="22"/>
        </w:rPr>
        <w:t>).</w:t>
      </w:r>
    </w:p>
    <w:p w:rsidR="00C87505" w:rsidRPr="0074061E" w:rsidRDefault="00DC1441" w:rsidP="00D124A0">
      <w:pPr>
        <w:spacing w:line="300" w:lineRule="auto"/>
        <w:jc w:val="both"/>
        <w:rPr>
          <w:rFonts w:ascii="Arial" w:hAnsi="Arial" w:cs="Arial"/>
          <w:bCs/>
          <w:color w:val="000000" w:themeColor="text1"/>
          <w:sz w:val="22"/>
          <w:szCs w:val="22"/>
          <w:highlight w:val="yellow"/>
        </w:rPr>
      </w:pPr>
      <w:r w:rsidRPr="0074061E">
        <w:rPr>
          <w:rFonts w:ascii="Calibri" w:hAnsi="Calibri" w:cs="Arial"/>
          <w:b/>
          <w:bCs/>
          <w:color w:val="000000" w:themeColor="text1"/>
          <w:sz w:val="22"/>
          <w:szCs w:val="22"/>
        </w:rPr>
        <w:t>W</w:t>
      </w:r>
      <w:r w:rsidR="008D246A" w:rsidRPr="0074061E">
        <w:rPr>
          <w:rFonts w:ascii="Calibri" w:hAnsi="Calibri" w:cs="Arial"/>
          <w:b/>
          <w:bCs/>
          <w:color w:val="000000" w:themeColor="text1"/>
          <w:sz w:val="22"/>
          <w:szCs w:val="22"/>
        </w:rPr>
        <w:t xml:space="preserve"> </w:t>
      </w:r>
      <w:r w:rsidR="00E644C2" w:rsidRPr="0074061E">
        <w:rPr>
          <w:rFonts w:ascii="Calibri" w:hAnsi="Calibri" w:cs="Arial"/>
          <w:b/>
          <w:bCs/>
          <w:color w:val="000000" w:themeColor="text1"/>
          <w:sz w:val="22"/>
          <w:szCs w:val="22"/>
        </w:rPr>
        <w:t>powyższy</w:t>
      </w:r>
      <w:r w:rsidR="00DA4A8C" w:rsidRPr="0074061E">
        <w:rPr>
          <w:rFonts w:ascii="Calibri" w:hAnsi="Calibri" w:cs="Arial"/>
          <w:b/>
          <w:bCs/>
          <w:color w:val="000000" w:themeColor="text1"/>
          <w:sz w:val="22"/>
          <w:szCs w:val="22"/>
        </w:rPr>
        <w:t xml:space="preserve">m zakresie zaplanowano </w:t>
      </w:r>
      <w:r w:rsidRPr="0074061E">
        <w:rPr>
          <w:rFonts w:ascii="Calibri" w:hAnsi="Calibri" w:cs="Arial"/>
          <w:b/>
          <w:bCs/>
          <w:color w:val="000000" w:themeColor="text1"/>
          <w:sz w:val="22"/>
          <w:szCs w:val="22"/>
        </w:rPr>
        <w:t xml:space="preserve">łącznie </w:t>
      </w:r>
      <w:r w:rsidR="008C45CD" w:rsidRPr="0074061E">
        <w:rPr>
          <w:rFonts w:ascii="Calibri" w:hAnsi="Calibri" w:cs="Arial"/>
          <w:b/>
          <w:bCs/>
          <w:color w:val="000000" w:themeColor="text1"/>
          <w:sz w:val="22"/>
          <w:szCs w:val="22"/>
        </w:rPr>
        <w:t>11</w:t>
      </w:r>
      <w:r w:rsidR="00DA4A8C" w:rsidRPr="0074061E">
        <w:rPr>
          <w:rFonts w:ascii="Calibri" w:hAnsi="Calibri" w:cs="Arial"/>
          <w:b/>
          <w:color w:val="000000" w:themeColor="text1"/>
          <w:sz w:val="22"/>
          <w:szCs w:val="22"/>
        </w:rPr>
        <w:t xml:space="preserve"> czynności doradczych</w:t>
      </w:r>
      <w:r w:rsidR="00E644C2" w:rsidRPr="0074061E">
        <w:rPr>
          <w:rFonts w:ascii="Calibri" w:hAnsi="Calibri" w:cs="Arial"/>
          <w:b/>
          <w:color w:val="000000" w:themeColor="text1"/>
          <w:sz w:val="22"/>
          <w:szCs w:val="22"/>
        </w:rPr>
        <w:t xml:space="preserve"> do realizacji.</w:t>
      </w:r>
    </w:p>
    <w:p w:rsidR="000B09BB" w:rsidRPr="00080965" w:rsidRDefault="000B09BB" w:rsidP="00A4529C">
      <w:pPr>
        <w:spacing w:line="360" w:lineRule="auto"/>
        <w:jc w:val="both"/>
        <w:rPr>
          <w:rFonts w:ascii="Arial" w:hAnsi="Arial" w:cs="Arial"/>
          <w:bCs/>
          <w:highlight w:val="yellow"/>
        </w:rPr>
      </w:pPr>
    </w:p>
    <w:p w:rsidR="00971879" w:rsidRPr="00080965" w:rsidRDefault="00971879" w:rsidP="00A4529C">
      <w:pPr>
        <w:spacing w:line="360" w:lineRule="auto"/>
        <w:jc w:val="both"/>
        <w:rPr>
          <w:rFonts w:ascii="Arial" w:hAnsi="Arial" w:cs="Arial"/>
          <w:bCs/>
          <w:highlight w:val="yellow"/>
        </w:rPr>
      </w:pPr>
    </w:p>
    <w:p w:rsidR="004702BD" w:rsidRPr="00080965" w:rsidRDefault="004702BD" w:rsidP="0030398A">
      <w:pPr>
        <w:rPr>
          <w:rFonts w:ascii="Arial" w:hAnsi="Arial" w:cs="Arial"/>
          <w:b/>
          <w:bCs/>
          <w:highlight w:val="yellow"/>
        </w:rPr>
      </w:pPr>
    </w:p>
    <w:p w:rsidR="00366813" w:rsidRPr="00080965" w:rsidRDefault="00366813" w:rsidP="0030398A">
      <w:pPr>
        <w:rPr>
          <w:rFonts w:ascii="Arial" w:hAnsi="Arial" w:cs="Arial"/>
          <w:b/>
          <w:bCs/>
          <w:highlight w:val="yellow"/>
        </w:rPr>
      </w:pPr>
    </w:p>
    <w:p w:rsidR="00366813" w:rsidRPr="00080965" w:rsidRDefault="00366813" w:rsidP="0030398A">
      <w:pPr>
        <w:rPr>
          <w:rFonts w:ascii="Arial" w:hAnsi="Arial" w:cs="Arial"/>
          <w:b/>
          <w:bCs/>
          <w:highlight w:val="yellow"/>
        </w:rPr>
      </w:pPr>
    </w:p>
    <w:p w:rsidR="0099339E" w:rsidRPr="00080965" w:rsidRDefault="0099339E" w:rsidP="0030398A">
      <w:pPr>
        <w:rPr>
          <w:rFonts w:ascii="Arial" w:hAnsi="Arial" w:cs="Arial"/>
          <w:b/>
          <w:bCs/>
          <w:highlight w:val="yellow"/>
        </w:rPr>
      </w:pPr>
    </w:p>
    <w:p w:rsidR="0099339E" w:rsidRPr="00080965" w:rsidRDefault="0099339E" w:rsidP="0030398A">
      <w:pPr>
        <w:rPr>
          <w:rFonts w:ascii="Arial" w:hAnsi="Arial" w:cs="Arial"/>
          <w:b/>
          <w:bCs/>
          <w:highlight w:val="yellow"/>
        </w:rPr>
      </w:pPr>
    </w:p>
    <w:p w:rsidR="00DA4A8C" w:rsidRDefault="00DA4A8C" w:rsidP="0030398A">
      <w:pPr>
        <w:rPr>
          <w:rFonts w:asciiTheme="minorHAnsi" w:hAnsiTheme="minorHAnsi" w:cstheme="minorHAnsi"/>
          <w:b/>
          <w:bCs/>
        </w:rPr>
      </w:pPr>
    </w:p>
    <w:p w:rsidR="001047E3" w:rsidRDefault="001047E3" w:rsidP="0030398A">
      <w:pPr>
        <w:rPr>
          <w:rFonts w:asciiTheme="minorHAnsi" w:hAnsiTheme="minorHAnsi" w:cstheme="minorHAnsi"/>
          <w:b/>
          <w:bCs/>
        </w:rPr>
      </w:pPr>
    </w:p>
    <w:p w:rsidR="001047E3" w:rsidRDefault="001047E3" w:rsidP="0030398A">
      <w:pPr>
        <w:rPr>
          <w:rFonts w:asciiTheme="minorHAnsi" w:hAnsiTheme="minorHAnsi" w:cstheme="minorHAnsi"/>
          <w:b/>
          <w:bCs/>
        </w:rPr>
      </w:pPr>
    </w:p>
    <w:p w:rsidR="00D56700" w:rsidRDefault="00D56700" w:rsidP="0030398A">
      <w:pPr>
        <w:rPr>
          <w:rFonts w:asciiTheme="minorHAnsi" w:hAnsiTheme="minorHAnsi" w:cstheme="minorHAnsi"/>
          <w:b/>
          <w:bCs/>
        </w:rPr>
      </w:pPr>
    </w:p>
    <w:p w:rsidR="00790CCB" w:rsidRPr="00ED4F4A" w:rsidRDefault="0094407C" w:rsidP="0025356B">
      <w:pPr>
        <w:pStyle w:val="Nagwek3"/>
        <w:spacing w:before="0" w:after="120" w:line="300" w:lineRule="auto"/>
        <w:rPr>
          <w:rFonts w:asciiTheme="minorHAnsi" w:hAnsiTheme="minorHAnsi" w:cstheme="minorHAnsi"/>
          <w:b/>
          <w:color w:val="auto"/>
        </w:rPr>
      </w:pPr>
      <w:r w:rsidRPr="000D5BE6">
        <w:rPr>
          <w:rFonts w:asciiTheme="minorHAnsi" w:hAnsiTheme="minorHAnsi" w:cstheme="minorHAnsi"/>
          <w:b/>
          <w:color w:val="auto"/>
        </w:rPr>
        <w:lastRenderedPageBreak/>
        <w:t>3.</w:t>
      </w:r>
      <w:r w:rsidR="0079516F">
        <w:rPr>
          <w:rFonts w:asciiTheme="minorHAnsi" w:hAnsiTheme="minorHAnsi" w:cstheme="minorHAnsi"/>
          <w:b/>
          <w:color w:val="auto"/>
        </w:rPr>
        <w:t xml:space="preserve"> </w:t>
      </w:r>
      <w:r w:rsidR="007B5308" w:rsidRPr="000D5BE6">
        <w:rPr>
          <w:rFonts w:asciiTheme="minorHAnsi" w:hAnsiTheme="minorHAnsi" w:cstheme="minorHAnsi"/>
          <w:b/>
          <w:color w:val="auto"/>
        </w:rPr>
        <w:t xml:space="preserve">Planowane </w:t>
      </w:r>
      <w:r w:rsidR="00CB4DC6" w:rsidRPr="000D5BE6">
        <w:rPr>
          <w:rFonts w:asciiTheme="minorHAnsi" w:hAnsiTheme="minorHAnsi" w:cstheme="minorHAnsi"/>
          <w:b/>
          <w:color w:val="auto"/>
        </w:rPr>
        <w:t>zada</w:t>
      </w:r>
      <w:r w:rsidR="007B5308" w:rsidRPr="000D5BE6">
        <w:rPr>
          <w:rFonts w:asciiTheme="minorHAnsi" w:hAnsiTheme="minorHAnsi" w:cstheme="minorHAnsi"/>
          <w:b/>
          <w:color w:val="auto"/>
        </w:rPr>
        <w:t>nia zapewniające</w:t>
      </w:r>
    </w:p>
    <w:tbl>
      <w:tblPr>
        <w:tblStyle w:val="Tabela-Siatka"/>
        <w:tblW w:w="14000" w:type="dxa"/>
        <w:tblLook w:val="01E0" w:firstRow="1" w:lastRow="1" w:firstColumn="1" w:lastColumn="1" w:noHBand="0" w:noVBand="0"/>
      </w:tblPr>
      <w:tblGrid>
        <w:gridCol w:w="560"/>
        <w:gridCol w:w="8479"/>
        <w:gridCol w:w="2693"/>
        <w:gridCol w:w="2268"/>
      </w:tblGrid>
      <w:tr w:rsidR="00120F41" w:rsidRPr="000D5BE6" w:rsidTr="00D85981">
        <w:trPr>
          <w:trHeight w:val="872"/>
          <w:tblHeader/>
        </w:trPr>
        <w:tc>
          <w:tcPr>
            <w:tcW w:w="560" w:type="dxa"/>
          </w:tcPr>
          <w:p w:rsidR="00120F41" w:rsidRPr="000D5BE6" w:rsidRDefault="00120F41" w:rsidP="00AB5924">
            <w:pPr>
              <w:spacing w:before="120"/>
              <w:jc w:val="center"/>
              <w:rPr>
                <w:rFonts w:asciiTheme="minorHAnsi" w:hAnsiTheme="minorHAnsi" w:cstheme="minorHAnsi"/>
                <w:b/>
                <w:bCs/>
                <w:sz w:val="22"/>
                <w:szCs w:val="22"/>
              </w:rPr>
            </w:pPr>
            <w:r w:rsidRPr="000D5BE6">
              <w:rPr>
                <w:rFonts w:asciiTheme="minorHAnsi" w:hAnsiTheme="minorHAnsi" w:cstheme="minorHAnsi"/>
                <w:b/>
                <w:bCs/>
                <w:sz w:val="22"/>
                <w:szCs w:val="22"/>
              </w:rPr>
              <w:t>Lp.</w:t>
            </w:r>
          </w:p>
        </w:tc>
        <w:tc>
          <w:tcPr>
            <w:tcW w:w="8479" w:type="dxa"/>
          </w:tcPr>
          <w:p w:rsidR="00120F41" w:rsidRPr="000D5BE6" w:rsidRDefault="00120F41" w:rsidP="00AB5924">
            <w:pPr>
              <w:spacing w:before="120"/>
              <w:jc w:val="center"/>
              <w:rPr>
                <w:rFonts w:asciiTheme="minorHAnsi" w:hAnsiTheme="minorHAnsi" w:cstheme="minorHAnsi"/>
                <w:b/>
                <w:bCs/>
                <w:sz w:val="22"/>
                <w:szCs w:val="22"/>
              </w:rPr>
            </w:pPr>
            <w:r w:rsidRPr="000D5BE6">
              <w:rPr>
                <w:rFonts w:asciiTheme="minorHAnsi" w:hAnsiTheme="minorHAnsi" w:cstheme="minorHAnsi"/>
                <w:b/>
                <w:bCs/>
                <w:sz w:val="22"/>
                <w:szCs w:val="22"/>
              </w:rPr>
              <w:t>Temat zadania zapewniającego</w:t>
            </w:r>
          </w:p>
        </w:tc>
        <w:tc>
          <w:tcPr>
            <w:tcW w:w="2693" w:type="dxa"/>
          </w:tcPr>
          <w:p w:rsidR="00120F41" w:rsidRPr="000D5BE6" w:rsidRDefault="00120F41" w:rsidP="00AB5924">
            <w:pPr>
              <w:pStyle w:val="Tabela"/>
              <w:spacing w:before="120"/>
              <w:jc w:val="center"/>
              <w:rPr>
                <w:rFonts w:asciiTheme="minorHAnsi" w:hAnsiTheme="minorHAnsi" w:cstheme="minorHAnsi"/>
                <w:b/>
                <w:bCs/>
                <w:sz w:val="22"/>
                <w:szCs w:val="22"/>
              </w:rPr>
            </w:pPr>
            <w:r w:rsidRPr="000D5BE6">
              <w:rPr>
                <w:rFonts w:asciiTheme="minorHAnsi" w:hAnsiTheme="minorHAnsi" w:cstheme="minorHAnsi"/>
                <w:b/>
                <w:bCs/>
                <w:sz w:val="22"/>
                <w:szCs w:val="22"/>
              </w:rPr>
              <w:t>Proces / Obszar</w:t>
            </w:r>
          </w:p>
        </w:tc>
        <w:tc>
          <w:tcPr>
            <w:tcW w:w="2268" w:type="dxa"/>
          </w:tcPr>
          <w:p w:rsidR="00120F41" w:rsidRPr="000D5BE6" w:rsidRDefault="00120F41" w:rsidP="00AB5924">
            <w:pPr>
              <w:pStyle w:val="Tabela"/>
              <w:spacing w:before="120"/>
              <w:jc w:val="center"/>
              <w:rPr>
                <w:rFonts w:asciiTheme="minorHAnsi" w:hAnsiTheme="minorHAnsi" w:cstheme="minorHAnsi"/>
                <w:b/>
                <w:bCs/>
                <w:sz w:val="22"/>
                <w:szCs w:val="22"/>
              </w:rPr>
            </w:pPr>
            <w:r w:rsidRPr="000D5BE6">
              <w:rPr>
                <w:rFonts w:asciiTheme="minorHAnsi" w:hAnsiTheme="minorHAnsi" w:cstheme="minorHAnsi"/>
                <w:b/>
                <w:bCs/>
                <w:sz w:val="22"/>
                <w:szCs w:val="22"/>
              </w:rPr>
              <w:t xml:space="preserve">Planowany czas </w:t>
            </w:r>
            <w:r w:rsidRPr="000D5BE6">
              <w:rPr>
                <w:rFonts w:asciiTheme="minorHAnsi" w:hAnsiTheme="minorHAnsi" w:cstheme="minorHAnsi"/>
                <w:b/>
                <w:bCs/>
                <w:sz w:val="22"/>
                <w:szCs w:val="22"/>
              </w:rPr>
              <w:br/>
              <w:t>na realizację zadania</w:t>
            </w:r>
          </w:p>
          <w:p w:rsidR="00120F41" w:rsidRPr="000D5BE6" w:rsidRDefault="00120F41" w:rsidP="00AB5924">
            <w:pPr>
              <w:pStyle w:val="Tabela"/>
              <w:spacing w:after="120"/>
              <w:jc w:val="center"/>
              <w:rPr>
                <w:rFonts w:asciiTheme="minorHAnsi" w:hAnsiTheme="minorHAnsi" w:cstheme="minorHAnsi"/>
                <w:b/>
                <w:bCs/>
                <w:sz w:val="22"/>
                <w:szCs w:val="22"/>
              </w:rPr>
            </w:pPr>
            <w:r w:rsidRPr="000D5BE6">
              <w:rPr>
                <w:rFonts w:asciiTheme="minorHAnsi" w:hAnsiTheme="minorHAnsi" w:cstheme="minorHAnsi"/>
                <w:b/>
                <w:bCs/>
                <w:sz w:val="22"/>
                <w:szCs w:val="22"/>
              </w:rPr>
              <w:t>(w osobodniach)</w:t>
            </w:r>
          </w:p>
        </w:tc>
      </w:tr>
      <w:tr w:rsidR="00120F41" w:rsidRPr="000D5BE6" w:rsidTr="00D85981">
        <w:trPr>
          <w:trHeight w:val="166"/>
          <w:tblHeader/>
        </w:trPr>
        <w:tc>
          <w:tcPr>
            <w:tcW w:w="560" w:type="dxa"/>
          </w:tcPr>
          <w:p w:rsidR="00120F41" w:rsidRPr="000D5BE6" w:rsidRDefault="00120F41" w:rsidP="006B48CB">
            <w:pPr>
              <w:jc w:val="center"/>
              <w:rPr>
                <w:rFonts w:asciiTheme="minorHAnsi" w:hAnsiTheme="minorHAnsi" w:cstheme="minorHAnsi"/>
                <w:sz w:val="18"/>
                <w:szCs w:val="18"/>
              </w:rPr>
            </w:pPr>
            <w:r w:rsidRPr="000D5BE6">
              <w:rPr>
                <w:rFonts w:asciiTheme="minorHAnsi" w:hAnsiTheme="minorHAnsi" w:cstheme="minorHAnsi"/>
                <w:sz w:val="18"/>
                <w:szCs w:val="18"/>
              </w:rPr>
              <w:t>1</w:t>
            </w:r>
          </w:p>
        </w:tc>
        <w:tc>
          <w:tcPr>
            <w:tcW w:w="8479" w:type="dxa"/>
          </w:tcPr>
          <w:p w:rsidR="00120F41" w:rsidRPr="000D5BE6" w:rsidRDefault="00120F41" w:rsidP="00A74B05">
            <w:pPr>
              <w:jc w:val="center"/>
              <w:rPr>
                <w:rFonts w:asciiTheme="minorHAnsi" w:hAnsiTheme="minorHAnsi" w:cstheme="minorHAnsi"/>
                <w:sz w:val="18"/>
                <w:szCs w:val="18"/>
              </w:rPr>
            </w:pPr>
            <w:r w:rsidRPr="000D5BE6">
              <w:rPr>
                <w:rFonts w:asciiTheme="minorHAnsi" w:hAnsiTheme="minorHAnsi" w:cstheme="minorHAnsi"/>
                <w:sz w:val="18"/>
                <w:szCs w:val="18"/>
              </w:rPr>
              <w:t>2</w:t>
            </w:r>
          </w:p>
        </w:tc>
        <w:tc>
          <w:tcPr>
            <w:tcW w:w="2693" w:type="dxa"/>
          </w:tcPr>
          <w:p w:rsidR="00120F41" w:rsidRPr="000D5BE6" w:rsidRDefault="00120F41" w:rsidP="006B48CB">
            <w:pPr>
              <w:jc w:val="center"/>
              <w:rPr>
                <w:rFonts w:asciiTheme="minorHAnsi" w:hAnsiTheme="minorHAnsi" w:cstheme="minorHAnsi"/>
                <w:sz w:val="18"/>
                <w:szCs w:val="18"/>
              </w:rPr>
            </w:pPr>
            <w:r w:rsidRPr="000D5BE6">
              <w:rPr>
                <w:rFonts w:asciiTheme="minorHAnsi" w:hAnsiTheme="minorHAnsi" w:cstheme="minorHAnsi"/>
                <w:sz w:val="18"/>
                <w:szCs w:val="18"/>
              </w:rPr>
              <w:t>3</w:t>
            </w:r>
          </w:p>
        </w:tc>
        <w:tc>
          <w:tcPr>
            <w:tcW w:w="2268" w:type="dxa"/>
          </w:tcPr>
          <w:p w:rsidR="00120F41" w:rsidRPr="000D5BE6" w:rsidRDefault="007848DA" w:rsidP="006B48CB">
            <w:pPr>
              <w:jc w:val="center"/>
              <w:rPr>
                <w:rFonts w:asciiTheme="minorHAnsi" w:hAnsiTheme="minorHAnsi" w:cstheme="minorHAnsi"/>
                <w:sz w:val="18"/>
                <w:szCs w:val="18"/>
              </w:rPr>
            </w:pPr>
            <w:r w:rsidRPr="000D5BE6">
              <w:rPr>
                <w:rFonts w:asciiTheme="minorHAnsi" w:hAnsiTheme="minorHAnsi" w:cstheme="minorHAnsi"/>
                <w:sz w:val="18"/>
                <w:szCs w:val="18"/>
              </w:rPr>
              <w:t>4</w:t>
            </w:r>
          </w:p>
        </w:tc>
      </w:tr>
      <w:tr w:rsidR="009C4F2B" w:rsidRPr="009C4F2B" w:rsidTr="00D85981">
        <w:trPr>
          <w:trHeight w:val="1085"/>
        </w:trPr>
        <w:tc>
          <w:tcPr>
            <w:tcW w:w="560" w:type="dxa"/>
          </w:tcPr>
          <w:p w:rsidR="00F51B53" w:rsidRPr="009C4F2B" w:rsidRDefault="00F51B53" w:rsidP="0002331E">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F51B53" w:rsidRPr="009C4F2B" w:rsidRDefault="000B4CFF" w:rsidP="00584EF0">
            <w:pPr>
              <w:spacing w:line="300" w:lineRule="auto"/>
              <w:rPr>
                <w:rFonts w:asciiTheme="minorHAnsi" w:hAnsiTheme="minorHAnsi" w:cs="Arial"/>
                <w:color w:val="000000" w:themeColor="text1"/>
                <w:sz w:val="22"/>
                <w:szCs w:val="22"/>
              </w:rPr>
            </w:pPr>
            <w:r w:rsidRPr="009C4F2B">
              <w:rPr>
                <w:rFonts w:asciiTheme="minorHAnsi" w:hAnsiTheme="minorHAnsi" w:cs="Arial"/>
                <w:color w:val="000000" w:themeColor="text1"/>
                <w:sz w:val="22"/>
                <w:szCs w:val="22"/>
              </w:rPr>
              <w:t>Ocena funkcjonowania sytemu kontroli zarządczej w Urzędzie Dzielnicy Praga-Północ m.st. Warszawy z uwzględnieniem sprawowanego nadzoru nad dzielnicowymi jednostkami organizacyjnymi</w:t>
            </w:r>
          </w:p>
        </w:tc>
        <w:tc>
          <w:tcPr>
            <w:tcW w:w="2693" w:type="dxa"/>
          </w:tcPr>
          <w:p w:rsidR="00F51B53" w:rsidRPr="009C4F2B" w:rsidRDefault="000B4CFF" w:rsidP="00BC091A">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Funkcjonowanie organów władzy</w:t>
            </w:r>
            <w:r w:rsidR="00451FBD" w:rsidRPr="009C4F2B">
              <w:rPr>
                <w:rFonts w:asciiTheme="minorHAnsi" w:hAnsiTheme="minorHAnsi" w:cstheme="minorHAnsi"/>
                <w:color w:val="000000" w:themeColor="text1"/>
                <w:sz w:val="22"/>
                <w:szCs w:val="22"/>
              </w:rPr>
              <w:t xml:space="preserve"> / Funkcjonowanie gminy</w:t>
            </w:r>
          </w:p>
        </w:tc>
        <w:tc>
          <w:tcPr>
            <w:tcW w:w="2268" w:type="dxa"/>
          </w:tcPr>
          <w:p w:rsidR="00F51B53" w:rsidRPr="009C4F2B" w:rsidRDefault="00FD5F5F" w:rsidP="00DF136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60</w:t>
            </w:r>
          </w:p>
        </w:tc>
      </w:tr>
      <w:tr w:rsidR="009C4F2B" w:rsidRPr="009C4F2B" w:rsidTr="00D85981">
        <w:trPr>
          <w:trHeight w:val="845"/>
        </w:trPr>
        <w:tc>
          <w:tcPr>
            <w:tcW w:w="560" w:type="dxa"/>
          </w:tcPr>
          <w:p w:rsidR="00451FBD" w:rsidRPr="009C4F2B" w:rsidRDefault="00451FBD" w:rsidP="0002331E">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451FBD" w:rsidRPr="009C4F2B" w:rsidRDefault="000B4CFF" w:rsidP="00584EF0">
            <w:pPr>
              <w:spacing w:line="300" w:lineRule="auto"/>
              <w:rPr>
                <w:rFonts w:asciiTheme="minorHAnsi" w:hAnsiTheme="minorHAnsi" w:cs="Arial"/>
                <w:color w:val="000000" w:themeColor="text1"/>
                <w:sz w:val="22"/>
                <w:szCs w:val="22"/>
              </w:rPr>
            </w:pPr>
            <w:r w:rsidRPr="009C4F2B">
              <w:rPr>
                <w:rFonts w:ascii="Calibri" w:hAnsi="Calibri" w:cs="Calibri"/>
                <w:color w:val="000000" w:themeColor="text1"/>
                <w:sz w:val="22"/>
                <w:szCs w:val="22"/>
                <w:lang w:eastAsia="en-US"/>
              </w:rPr>
              <w:t>Ocena działań Centrum Obsługi Podatnika w zakresie prowadzenia egzekucji należności pieniężnych</w:t>
            </w:r>
          </w:p>
        </w:tc>
        <w:tc>
          <w:tcPr>
            <w:tcW w:w="2693" w:type="dxa"/>
          </w:tcPr>
          <w:p w:rsidR="00451FBD" w:rsidRPr="009C4F2B" w:rsidRDefault="00451FBD" w:rsidP="00BC091A">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Finanse publiczne / Funkcjonowanie gminy</w:t>
            </w:r>
          </w:p>
        </w:tc>
        <w:tc>
          <w:tcPr>
            <w:tcW w:w="2268" w:type="dxa"/>
          </w:tcPr>
          <w:p w:rsidR="00451FBD" w:rsidRPr="009C4F2B" w:rsidRDefault="000412C6" w:rsidP="00DF136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612A4C">
              <w:rPr>
                <w:rFonts w:asciiTheme="minorHAnsi" w:hAnsiTheme="minorHAnsi" w:cstheme="minorHAnsi"/>
                <w:color w:val="000000" w:themeColor="text1"/>
                <w:sz w:val="22"/>
                <w:szCs w:val="22"/>
              </w:rPr>
              <w:t>0</w:t>
            </w:r>
          </w:p>
        </w:tc>
      </w:tr>
      <w:tr w:rsidR="009C4F2B" w:rsidRPr="009C4F2B" w:rsidTr="00D85981">
        <w:trPr>
          <w:trHeight w:val="804"/>
        </w:trPr>
        <w:tc>
          <w:tcPr>
            <w:tcW w:w="560" w:type="dxa"/>
          </w:tcPr>
          <w:p w:rsidR="00687002" w:rsidRPr="009C4F2B" w:rsidRDefault="00687002" w:rsidP="00687002">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87002" w:rsidRPr="009C4F2B" w:rsidRDefault="00687002" w:rsidP="00262797">
            <w:pPr>
              <w:spacing w:line="300" w:lineRule="auto"/>
              <w:rPr>
                <w:rFonts w:asciiTheme="minorHAnsi" w:hAnsiTheme="minorHAnsi" w:cstheme="minorHAnsi"/>
                <w:color w:val="000000" w:themeColor="text1"/>
                <w:sz w:val="22"/>
                <w:szCs w:val="22"/>
              </w:rPr>
            </w:pPr>
            <w:r w:rsidRPr="009C4F2B">
              <w:rPr>
                <w:rFonts w:ascii="Calibri" w:hAnsi="Calibri" w:cs="Calibri"/>
                <w:color w:val="000000" w:themeColor="text1"/>
                <w:sz w:val="22"/>
                <w:szCs w:val="22"/>
                <w:lang w:eastAsia="en-US"/>
              </w:rPr>
              <w:t>Ocena realizacji procedur dotyczących przyznawania i rozliczania dotacji organizacjom pozarządowym</w:t>
            </w:r>
            <w:r w:rsidR="00262797" w:rsidRPr="009C4F2B">
              <w:rPr>
                <w:rFonts w:ascii="Calibri" w:hAnsi="Calibri" w:cs="Calibri"/>
                <w:color w:val="000000" w:themeColor="text1"/>
                <w:sz w:val="22"/>
                <w:szCs w:val="22"/>
                <w:lang w:eastAsia="en-US"/>
              </w:rPr>
              <w:t xml:space="preserve"> i innym podmiotom w wybranych u</w:t>
            </w:r>
            <w:r w:rsidRPr="009C4F2B">
              <w:rPr>
                <w:rFonts w:ascii="Calibri" w:hAnsi="Calibri" w:cs="Calibri"/>
                <w:color w:val="000000" w:themeColor="text1"/>
                <w:sz w:val="22"/>
                <w:szCs w:val="22"/>
                <w:lang w:eastAsia="en-US"/>
              </w:rPr>
              <w:t xml:space="preserve">rzędach </w:t>
            </w:r>
            <w:r w:rsidR="00262797" w:rsidRPr="009C4F2B">
              <w:rPr>
                <w:rFonts w:ascii="Calibri" w:hAnsi="Calibri" w:cs="Calibri"/>
                <w:color w:val="000000" w:themeColor="text1"/>
                <w:sz w:val="22"/>
                <w:szCs w:val="22"/>
                <w:lang w:eastAsia="en-US"/>
              </w:rPr>
              <w:t>d</w:t>
            </w:r>
            <w:r w:rsidRPr="009C4F2B">
              <w:rPr>
                <w:rFonts w:ascii="Calibri" w:hAnsi="Calibri" w:cs="Calibri"/>
                <w:color w:val="000000" w:themeColor="text1"/>
                <w:sz w:val="22"/>
                <w:szCs w:val="22"/>
                <w:lang w:eastAsia="en-US"/>
              </w:rPr>
              <w:t>zielnic m.st. Warszawy</w:t>
            </w:r>
          </w:p>
        </w:tc>
        <w:tc>
          <w:tcPr>
            <w:tcW w:w="2693" w:type="dxa"/>
          </w:tcPr>
          <w:p w:rsidR="00687002" w:rsidRPr="009C4F2B" w:rsidRDefault="00687002" w:rsidP="00687002">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Finanse publiczne / Funkcjonowanie gminy</w:t>
            </w:r>
          </w:p>
        </w:tc>
        <w:tc>
          <w:tcPr>
            <w:tcW w:w="2268" w:type="dxa"/>
          </w:tcPr>
          <w:p w:rsidR="00687002" w:rsidRPr="009C4F2B" w:rsidRDefault="00612A4C" w:rsidP="0068700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180</w:t>
            </w:r>
          </w:p>
        </w:tc>
      </w:tr>
      <w:tr w:rsidR="009C4F2B" w:rsidRPr="009C4F2B" w:rsidTr="00D85981">
        <w:trPr>
          <w:trHeight w:val="1125"/>
        </w:trPr>
        <w:tc>
          <w:tcPr>
            <w:tcW w:w="560" w:type="dxa"/>
          </w:tcPr>
          <w:p w:rsidR="00687002" w:rsidRPr="009C4F2B" w:rsidRDefault="00687002" w:rsidP="00687002">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87002" w:rsidRPr="009C4F2B" w:rsidRDefault="00687002" w:rsidP="00FB5EFB">
            <w:pPr>
              <w:spacing w:line="300" w:lineRule="auto"/>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Ocena stosowanych zasad przy ujmowaniu w budżecie/WPF nowych programów/zadań (bieżących i majątkowych) przez dysponentów budżetowych w ramach wyznaczonych limitów budżetowych</w:t>
            </w:r>
          </w:p>
        </w:tc>
        <w:tc>
          <w:tcPr>
            <w:tcW w:w="2693" w:type="dxa"/>
          </w:tcPr>
          <w:p w:rsidR="00687002" w:rsidRPr="009C4F2B" w:rsidRDefault="00687002" w:rsidP="00687002">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Finanse publiczne / Funkcjonowanie gminy</w:t>
            </w:r>
          </w:p>
        </w:tc>
        <w:tc>
          <w:tcPr>
            <w:tcW w:w="2268" w:type="dxa"/>
          </w:tcPr>
          <w:p w:rsidR="00687002" w:rsidRPr="009C4F2B" w:rsidRDefault="00CC5EF6" w:rsidP="0068700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180</w:t>
            </w:r>
          </w:p>
        </w:tc>
      </w:tr>
      <w:tr w:rsidR="009C4F2B" w:rsidRPr="009C4F2B" w:rsidTr="00D85981">
        <w:trPr>
          <w:trHeight w:val="809"/>
        </w:trPr>
        <w:tc>
          <w:tcPr>
            <w:tcW w:w="560" w:type="dxa"/>
          </w:tcPr>
          <w:p w:rsidR="00687002" w:rsidRPr="009C4F2B" w:rsidRDefault="00687002" w:rsidP="00687002">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87002" w:rsidRPr="009C4F2B" w:rsidRDefault="00687002" w:rsidP="00FB5EFB">
            <w:pPr>
              <w:spacing w:line="300" w:lineRule="auto"/>
              <w:rPr>
                <w:rFonts w:asciiTheme="minorHAnsi" w:hAnsiTheme="minorHAnsi" w:cstheme="minorHAnsi"/>
                <w:color w:val="000000" w:themeColor="text1"/>
                <w:sz w:val="22"/>
                <w:szCs w:val="22"/>
              </w:rPr>
            </w:pPr>
            <w:r w:rsidRPr="009C4F2B">
              <w:rPr>
                <w:rFonts w:asciiTheme="minorHAnsi" w:hAnsiTheme="minorHAnsi" w:cstheme="minorHAnsi"/>
                <w:bCs/>
                <w:color w:val="000000" w:themeColor="text1"/>
                <w:sz w:val="22"/>
                <w:szCs w:val="22"/>
              </w:rPr>
              <w:t>Ocena procesu wykonywania orzeczeń sądowych związanych z wypłatą środków finansowych m.st. Warszawy</w:t>
            </w:r>
          </w:p>
        </w:tc>
        <w:tc>
          <w:tcPr>
            <w:tcW w:w="2693" w:type="dxa"/>
          </w:tcPr>
          <w:p w:rsidR="00687002" w:rsidRPr="009C4F2B" w:rsidRDefault="00687002" w:rsidP="00687002">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Finanse publiczne / Funkcjonowanie gminy</w:t>
            </w:r>
          </w:p>
        </w:tc>
        <w:tc>
          <w:tcPr>
            <w:tcW w:w="2268" w:type="dxa"/>
          </w:tcPr>
          <w:p w:rsidR="00687002" w:rsidRPr="009C4F2B" w:rsidRDefault="00F36DB2" w:rsidP="0068700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135</w:t>
            </w:r>
          </w:p>
        </w:tc>
      </w:tr>
      <w:tr w:rsidR="009C4F2B" w:rsidRPr="009C4F2B" w:rsidTr="00D85981">
        <w:trPr>
          <w:trHeight w:val="976"/>
        </w:trPr>
        <w:tc>
          <w:tcPr>
            <w:tcW w:w="560" w:type="dxa"/>
          </w:tcPr>
          <w:p w:rsidR="00687002" w:rsidRPr="009C4F2B" w:rsidRDefault="00687002" w:rsidP="00687002">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87002" w:rsidRPr="009C4F2B" w:rsidRDefault="00687002" w:rsidP="00F64156">
            <w:pPr>
              <w:widowControl w:val="0"/>
              <w:spacing w:line="300" w:lineRule="auto"/>
              <w:rPr>
                <w:rFonts w:asciiTheme="minorHAnsi" w:hAnsiTheme="minorHAnsi" w:cs="Arial"/>
                <w:color w:val="000000" w:themeColor="text1"/>
                <w:sz w:val="22"/>
                <w:szCs w:val="22"/>
              </w:rPr>
            </w:pPr>
            <w:r w:rsidRPr="009C4F2B">
              <w:rPr>
                <w:rFonts w:asciiTheme="minorHAnsi" w:hAnsiTheme="minorHAnsi" w:cs="Arial"/>
                <w:color w:val="000000" w:themeColor="text1"/>
                <w:sz w:val="22"/>
                <w:szCs w:val="22"/>
              </w:rPr>
              <w:t>Ocena realizacji zadań w zakresie podnoszenia kwalifikacji zawodowych pracowników w</w:t>
            </w:r>
            <w:r w:rsidR="00F64156" w:rsidRPr="009C4F2B">
              <w:rPr>
                <w:rFonts w:asciiTheme="minorHAnsi" w:hAnsiTheme="minorHAnsi" w:cs="Arial"/>
                <w:color w:val="000000" w:themeColor="text1"/>
                <w:sz w:val="22"/>
                <w:szCs w:val="22"/>
              </w:rPr>
              <w:t> </w:t>
            </w:r>
            <w:r w:rsidR="0037483B" w:rsidRPr="009C4F2B">
              <w:rPr>
                <w:rFonts w:asciiTheme="minorHAnsi" w:hAnsiTheme="minorHAnsi" w:cs="Arial"/>
                <w:color w:val="000000" w:themeColor="text1"/>
                <w:sz w:val="22"/>
                <w:szCs w:val="22"/>
              </w:rPr>
              <w:t>wybranych urzędach d</w:t>
            </w:r>
            <w:r w:rsidRPr="009C4F2B">
              <w:rPr>
                <w:rFonts w:asciiTheme="minorHAnsi" w:hAnsiTheme="minorHAnsi" w:cs="Arial"/>
                <w:color w:val="000000" w:themeColor="text1"/>
                <w:sz w:val="22"/>
                <w:szCs w:val="22"/>
              </w:rPr>
              <w:t>zielnic m.st. Warszawy</w:t>
            </w:r>
          </w:p>
        </w:tc>
        <w:tc>
          <w:tcPr>
            <w:tcW w:w="2693" w:type="dxa"/>
          </w:tcPr>
          <w:p w:rsidR="00687002" w:rsidRPr="009C4F2B" w:rsidRDefault="00687002" w:rsidP="00687002">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Funkcjonowanie jednostki komunalnej / </w:t>
            </w:r>
          </w:p>
          <w:p w:rsidR="00687002" w:rsidRPr="009C4F2B" w:rsidRDefault="00687002" w:rsidP="00687002">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Funkcjonowanie gminy</w:t>
            </w:r>
          </w:p>
        </w:tc>
        <w:tc>
          <w:tcPr>
            <w:tcW w:w="2268" w:type="dxa"/>
          </w:tcPr>
          <w:p w:rsidR="00687002" w:rsidRPr="009C4F2B" w:rsidRDefault="009264EA" w:rsidP="0068700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180</w:t>
            </w:r>
          </w:p>
        </w:tc>
      </w:tr>
      <w:tr w:rsidR="009C4F2B" w:rsidRPr="009C4F2B" w:rsidTr="00D85981">
        <w:trPr>
          <w:trHeight w:val="976"/>
        </w:trPr>
        <w:tc>
          <w:tcPr>
            <w:tcW w:w="560" w:type="dxa"/>
          </w:tcPr>
          <w:p w:rsidR="00687002" w:rsidRPr="009C4F2B" w:rsidRDefault="00687002" w:rsidP="00687002">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87002" w:rsidRPr="009C4F2B" w:rsidRDefault="00687002" w:rsidP="00687002">
            <w:pPr>
              <w:widowControl w:val="0"/>
              <w:spacing w:line="300" w:lineRule="auto"/>
              <w:rPr>
                <w:rFonts w:asciiTheme="minorHAnsi" w:hAnsiTheme="minorHAnsi" w:cs="Arial"/>
                <w:color w:val="000000" w:themeColor="text1"/>
                <w:sz w:val="22"/>
                <w:szCs w:val="22"/>
              </w:rPr>
            </w:pPr>
            <w:r w:rsidRPr="009C4F2B">
              <w:rPr>
                <w:rFonts w:asciiTheme="minorHAnsi" w:hAnsiTheme="minorHAnsi" w:cstheme="minorHAnsi"/>
                <w:color w:val="000000" w:themeColor="text1"/>
                <w:sz w:val="22"/>
                <w:szCs w:val="22"/>
              </w:rPr>
              <w:t>Ocena systemu zarządzania bezpieczeństwem informacji, w tym ochrony danych osobowych w Urzędzie m.st. Warszawy</w:t>
            </w:r>
          </w:p>
        </w:tc>
        <w:tc>
          <w:tcPr>
            <w:tcW w:w="2693" w:type="dxa"/>
          </w:tcPr>
          <w:p w:rsidR="00687002" w:rsidRPr="009C4F2B" w:rsidRDefault="00687002" w:rsidP="00687002">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Funkcjonowanie jednostki komunalnej / </w:t>
            </w:r>
          </w:p>
          <w:p w:rsidR="00687002" w:rsidRPr="009C4F2B" w:rsidRDefault="00687002" w:rsidP="00687002">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Funkcjonowanie gminy</w:t>
            </w:r>
          </w:p>
        </w:tc>
        <w:tc>
          <w:tcPr>
            <w:tcW w:w="2268" w:type="dxa"/>
          </w:tcPr>
          <w:p w:rsidR="00687002" w:rsidRPr="009C4F2B" w:rsidRDefault="009264EA" w:rsidP="0068700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90</w:t>
            </w:r>
          </w:p>
        </w:tc>
      </w:tr>
      <w:tr w:rsidR="009C4F2B" w:rsidRPr="009C4F2B" w:rsidTr="00D85981">
        <w:trPr>
          <w:trHeight w:val="976"/>
        </w:trPr>
        <w:tc>
          <w:tcPr>
            <w:tcW w:w="560" w:type="dxa"/>
          </w:tcPr>
          <w:p w:rsidR="00664364" w:rsidRPr="009C4F2B" w:rsidRDefault="00664364" w:rsidP="00687002">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64364" w:rsidRPr="009C4F2B" w:rsidRDefault="00664364" w:rsidP="00687002">
            <w:pPr>
              <w:widowControl w:val="0"/>
              <w:spacing w:line="300" w:lineRule="auto"/>
              <w:rPr>
                <w:rFonts w:asciiTheme="minorHAnsi" w:hAnsiTheme="minorHAnsi" w:cs="Arial"/>
                <w:color w:val="000000" w:themeColor="text1"/>
                <w:sz w:val="22"/>
                <w:szCs w:val="22"/>
              </w:rPr>
            </w:pPr>
            <w:r w:rsidRPr="009C4F2B">
              <w:rPr>
                <w:rFonts w:asciiTheme="minorHAnsi" w:hAnsiTheme="minorHAnsi" w:cstheme="minorBidi"/>
                <w:color w:val="000000" w:themeColor="text1"/>
                <w:sz w:val="22"/>
                <w:szCs w:val="22"/>
              </w:rPr>
              <w:t>Ocena procesu udzielania zamówień publicznych wyłączonych ze stosowania ustawy Prawo zamówień publicznych na przykładzie wybranych urzędów dzielnic m.st. Warszawy</w:t>
            </w:r>
          </w:p>
        </w:tc>
        <w:tc>
          <w:tcPr>
            <w:tcW w:w="2693" w:type="dxa"/>
          </w:tcPr>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Funkcjonowanie jednostki komunalnej / </w:t>
            </w:r>
          </w:p>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Funkcjonowanie gminy</w:t>
            </w:r>
          </w:p>
        </w:tc>
        <w:tc>
          <w:tcPr>
            <w:tcW w:w="2268" w:type="dxa"/>
          </w:tcPr>
          <w:p w:rsidR="00664364" w:rsidRPr="009C4F2B" w:rsidRDefault="00A5371F" w:rsidP="0085161A">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0085161A">
              <w:rPr>
                <w:rFonts w:asciiTheme="minorHAnsi" w:hAnsiTheme="minorHAnsi" w:cstheme="minorHAnsi"/>
                <w:color w:val="000000" w:themeColor="text1"/>
                <w:sz w:val="22"/>
                <w:szCs w:val="22"/>
              </w:rPr>
              <w:t>80</w:t>
            </w:r>
          </w:p>
        </w:tc>
      </w:tr>
      <w:tr w:rsidR="009C4F2B" w:rsidRPr="009C4F2B" w:rsidTr="00D85981">
        <w:trPr>
          <w:trHeight w:val="976"/>
        </w:trPr>
        <w:tc>
          <w:tcPr>
            <w:tcW w:w="560" w:type="dxa"/>
          </w:tcPr>
          <w:p w:rsidR="00664364" w:rsidRPr="009C4F2B" w:rsidRDefault="00664364" w:rsidP="00687002">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64364" w:rsidRPr="009C4F2B" w:rsidRDefault="00664364" w:rsidP="00687002">
            <w:pPr>
              <w:widowControl w:val="0"/>
              <w:spacing w:line="300" w:lineRule="auto"/>
              <w:rPr>
                <w:rFonts w:asciiTheme="minorHAnsi" w:hAnsiTheme="minorHAnsi" w:cs="Arial"/>
                <w:color w:val="000000" w:themeColor="text1"/>
                <w:sz w:val="22"/>
                <w:szCs w:val="22"/>
              </w:rPr>
            </w:pPr>
            <w:r w:rsidRPr="009C4F2B">
              <w:rPr>
                <w:rFonts w:asciiTheme="minorHAnsi" w:hAnsiTheme="minorHAnsi" w:cstheme="minorBidi"/>
                <w:color w:val="000000" w:themeColor="text1"/>
                <w:sz w:val="22"/>
                <w:szCs w:val="22"/>
              </w:rPr>
              <w:t>Ocena procesu udzielania zamówień publicznych wyłączonych ze stosowania ustawy Prawo zamówień publicznych na przykładzie wybranych jednostek organizacyjnych m.st. Warszawy</w:t>
            </w:r>
          </w:p>
        </w:tc>
        <w:tc>
          <w:tcPr>
            <w:tcW w:w="2693" w:type="dxa"/>
          </w:tcPr>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Funkcjonowanie jednostki komunalnej / </w:t>
            </w:r>
          </w:p>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Funkcjonowanie gminy</w:t>
            </w:r>
          </w:p>
        </w:tc>
        <w:tc>
          <w:tcPr>
            <w:tcW w:w="2268" w:type="dxa"/>
          </w:tcPr>
          <w:p w:rsidR="00664364" w:rsidRPr="009C4F2B" w:rsidRDefault="00A5371F" w:rsidP="0085161A">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0085161A">
              <w:rPr>
                <w:rFonts w:asciiTheme="minorHAnsi" w:hAnsiTheme="minorHAnsi" w:cstheme="minorHAnsi"/>
                <w:color w:val="000000" w:themeColor="text1"/>
                <w:sz w:val="22"/>
                <w:szCs w:val="22"/>
              </w:rPr>
              <w:t>80</w:t>
            </w:r>
          </w:p>
        </w:tc>
      </w:tr>
      <w:tr w:rsidR="009C4F2B" w:rsidRPr="009C4F2B" w:rsidTr="00D85981">
        <w:trPr>
          <w:trHeight w:val="976"/>
        </w:trPr>
        <w:tc>
          <w:tcPr>
            <w:tcW w:w="560" w:type="dxa"/>
          </w:tcPr>
          <w:p w:rsidR="00664364" w:rsidRPr="009C4F2B" w:rsidRDefault="00664364"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64364" w:rsidRPr="009C4F2B" w:rsidRDefault="00664364" w:rsidP="00664364">
            <w:pPr>
              <w:spacing w:line="300" w:lineRule="auto"/>
              <w:rPr>
                <w:rFonts w:asciiTheme="minorHAnsi" w:hAnsiTheme="minorHAnsi" w:cs="Arial"/>
                <w:color w:val="000000" w:themeColor="text1"/>
                <w:sz w:val="22"/>
                <w:szCs w:val="22"/>
              </w:rPr>
            </w:pPr>
            <w:r w:rsidRPr="009C4F2B">
              <w:rPr>
                <w:rFonts w:asciiTheme="minorHAnsi" w:hAnsiTheme="minorHAnsi"/>
                <w:color w:val="000000" w:themeColor="text1"/>
                <w:sz w:val="22"/>
                <w:szCs w:val="22"/>
              </w:rPr>
              <w:t>Ocena bezpieczeństwa informacji w jednostkach m.st. Warszawy</w:t>
            </w:r>
          </w:p>
        </w:tc>
        <w:tc>
          <w:tcPr>
            <w:tcW w:w="2693" w:type="dxa"/>
          </w:tcPr>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Funkcjonowanie jednostki komunalnej / </w:t>
            </w:r>
          </w:p>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Funkcjonowanie gminy</w:t>
            </w:r>
          </w:p>
        </w:tc>
        <w:tc>
          <w:tcPr>
            <w:tcW w:w="2268" w:type="dxa"/>
          </w:tcPr>
          <w:p w:rsidR="00664364" w:rsidRPr="009C4F2B" w:rsidRDefault="00A5371F" w:rsidP="0066436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192</w:t>
            </w:r>
          </w:p>
        </w:tc>
      </w:tr>
      <w:tr w:rsidR="009C4F2B" w:rsidRPr="009C4F2B" w:rsidTr="00D85981">
        <w:trPr>
          <w:trHeight w:val="976"/>
        </w:trPr>
        <w:tc>
          <w:tcPr>
            <w:tcW w:w="560" w:type="dxa"/>
          </w:tcPr>
          <w:p w:rsidR="00664364" w:rsidRPr="009C4F2B" w:rsidRDefault="00664364"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64364" w:rsidRPr="00A5371F" w:rsidRDefault="00664364" w:rsidP="00A5371F">
            <w:pPr>
              <w:spacing w:line="300" w:lineRule="auto"/>
              <w:rPr>
                <w:rFonts w:asciiTheme="minorHAnsi" w:hAnsiTheme="minorHAnsi"/>
                <w:color w:val="000000" w:themeColor="text1"/>
                <w:sz w:val="22"/>
                <w:szCs w:val="22"/>
              </w:rPr>
            </w:pPr>
            <w:r w:rsidRPr="009C4F2B">
              <w:rPr>
                <w:rFonts w:asciiTheme="minorHAnsi" w:hAnsiTheme="minorHAnsi"/>
                <w:color w:val="000000" w:themeColor="text1"/>
                <w:sz w:val="22"/>
                <w:szCs w:val="22"/>
              </w:rPr>
              <w:t>Wybrane zagadnienia z zakresu bezpieczeństwa informacji w jednostkach m.st. Warszawy</w:t>
            </w:r>
          </w:p>
        </w:tc>
        <w:tc>
          <w:tcPr>
            <w:tcW w:w="2693" w:type="dxa"/>
          </w:tcPr>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Funkcjonowanie jednostki komunalnej / </w:t>
            </w:r>
          </w:p>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Funkcjonowanie gminy</w:t>
            </w:r>
          </w:p>
        </w:tc>
        <w:tc>
          <w:tcPr>
            <w:tcW w:w="2268" w:type="dxa"/>
          </w:tcPr>
          <w:p w:rsidR="00664364" w:rsidRPr="009C4F2B" w:rsidRDefault="00A81CF5" w:rsidP="0066436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240</w:t>
            </w:r>
          </w:p>
        </w:tc>
      </w:tr>
      <w:tr w:rsidR="009C4F2B" w:rsidRPr="009C4F2B" w:rsidTr="00D85981">
        <w:trPr>
          <w:trHeight w:val="976"/>
        </w:trPr>
        <w:tc>
          <w:tcPr>
            <w:tcW w:w="560" w:type="dxa"/>
          </w:tcPr>
          <w:p w:rsidR="00A2769F" w:rsidRPr="009C4F2B" w:rsidRDefault="00A2769F"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A2769F" w:rsidRPr="009C4F2B" w:rsidRDefault="00A2769F" w:rsidP="00664364">
            <w:pPr>
              <w:widowControl w:val="0"/>
              <w:spacing w:line="300" w:lineRule="auto"/>
              <w:rPr>
                <w:rFonts w:asciiTheme="minorHAnsi" w:hAnsiTheme="minorHAnsi" w:cstheme="minorHAnsi"/>
                <w:color w:val="000000" w:themeColor="text1"/>
                <w:sz w:val="22"/>
                <w:szCs w:val="22"/>
              </w:rPr>
            </w:pPr>
            <w:r w:rsidRPr="009C4F2B">
              <w:rPr>
                <w:rFonts w:asciiTheme="minorHAnsi" w:hAnsiTheme="minorHAnsi" w:cs="Arial"/>
                <w:bCs/>
                <w:color w:val="000000" w:themeColor="text1"/>
                <w:sz w:val="22"/>
                <w:szCs w:val="22"/>
              </w:rPr>
              <w:t xml:space="preserve">Ocena </w:t>
            </w:r>
            <w:r w:rsidRPr="009C4F2B">
              <w:rPr>
                <w:rFonts w:asciiTheme="minorHAnsi" w:hAnsiTheme="minorHAnsi" w:cstheme="minorBidi"/>
                <w:bCs/>
                <w:color w:val="000000" w:themeColor="text1"/>
                <w:sz w:val="22"/>
                <w:szCs w:val="22"/>
              </w:rPr>
              <w:t>procesu wysyłki decyzji podatkowych realizowanego na potrzeby Centrum Obsługi Podatnika</w:t>
            </w:r>
          </w:p>
        </w:tc>
        <w:tc>
          <w:tcPr>
            <w:tcW w:w="2693" w:type="dxa"/>
          </w:tcPr>
          <w:p w:rsidR="00A2769F" w:rsidRPr="009C4F2B" w:rsidRDefault="00A2769F" w:rsidP="00A2769F">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Funkcjonowanie jednostki komunalnej / </w:t>
            </w:r>
          </w:p>
          <w:p w:rsidR="00A2769F" w:rsidRPr="009C4F2B" w:rsidRDefault="00A2769F" w:rsidP="00A2769F">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Funkcjonowanie gminy</w:t>
            </w:r>
          </w:p>
        </w:tc>
        <w:tc>
          <w:tcPr>
            <w:tcW w:w="2268" w:type="dxa"/>
          </w:tcPr>
          <w:p w:rsidR="00A2769F" w:rsidRPr="009C4F2B" w:rsidRDefault="00260D2A" w:rsidP="0066436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90</w:t>
            </w:r>
          </w:p>
        </w:tc>
      </w:tr>
      <w:tr w:rsidR="009C4F2B" w:rsidRPr="009C4F2B" w:rsidTr="00D85981">
        <w:trPr>
          <w:trHeight w:val="707"/>
        </w:trPr>
        <w:tc>
          <w:tcPr>
            <w:tcW w:w="560" w:type="dxa"/>
          </w:tcPr>
          <w:p w:rsidR="00664364" w:rsidRPr="009C4F2B" w:rsidRDefault="00664364"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64364" w:rsidRPr="009C4F2B" w:rsidRDefault="00664364" w:rsidP="00664364">
            <w:pPr>
              <w:widowControl w:val="0"/>
              <w:spacing w:line="300" w:lineRule="auto"/>
              <w:rPr>
                <w:rFonts w:asciiTheme="minorHAnsi" w:hAnsiTheme="minorHAnsi" w:cs="Arial"/>
                <w:color w:val="000000" w:themeColor="text1"/>
                <w:sz w:val="22"/>
                <w:szCs w:val="22"/>
              </w:rPr>
            </w:pPr>
            <w:r w:rsidRPr="009C4F2B">
              <w:rPr>
                <w:rFonts w:asciiTheme="minorHAnsi" w:hAnsiTheme="minorHAnsi" w:cstheme="minorHAnsi"/>
                <w:color w:val="000000" w:themeColor="text1"/>
                <w:sz w:val="22"/>
                <w:szCs w:val="22"/>
              </w:rPr>
              <w:t>Ocena realizacji zadań w zakresie nadzoru i kontroli stacji kontroli pojazdów oraz ośrodków szkolenia kierowców</w:t>
            </w:r>
          </w:p>
        </w:tc>
        <w:tc>
          <w:tcPr>
            <w:tcW w:w="2693" w:type="dxa"/>
          </w:tcPr>
          <w:p w:rsidR="00664364" w:rsidRPr="009C4F2B" w:rsidRDefault="00E804D5" w:rsidP="00664364">
            <w:pPr>
              <w:spacing w:line="300"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Aktywność obywatelska </w:t>
            </w:r>
            <w:r w:rsidR="00CD201F" w:rsidRPr="009C4F2B">
              <w:rPr>
                <w:rFonts w:asciiTheme="minorHAnsi" w:hAnsiTheme="minorHAnsi" w:cstheme="minorHAnsi"/>
                <w:color w:val="000000" w:themeColor="text1"/>
                <w:sz w:val="22"/>
                <w:szCs w:val="22"/>
              </w:rPr>
              <w:t xml:space="preserve">/ Funkcjonowanie gminy     </w:t>
            </w:r>
            <w:r w:rsidR="00DC58FD" w:rsidRPr="009C4F2B">
              <w:rPr>
                <w:rFonts w:asciiTheme="minorHAnsi" w:hAnsiTheme="minorHAnsi" w:cstheme="minorHAnsi"/>
                <w:color w:val="000000" w:themeColor="text1"/>
                <w:sz w:val="22"/>
                <w:szCs w:val="22"/>
              </w:rPr>
              <w:t xml:space="preserve"> </w:t>
            </w:r>
          </w:p>
        </w:tc>
        <w:tc>
          <w:tcPr>
            <w:tcW w:w="2268" w:type="dxa"/>
          </w:tcPr>
          <w:p w:rsidR="00664364" w:rsidRPr="009C4F2B" w:rsidRDefault="00A81CF5" w:rsidP="009821E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009821E4">
              <w:rPr>
                <w:rFonts w:asciiTheme="minorHAnsi" w:hAnsiTheme="minorHAnsi" w:cstheme="minorHAnsi"/>
                <w:color w:val="000000" w:themeColor="text1"/>
                <w:sz w:val="22"/>
                <w:szCs w:val="22"/>
              </w:rPr>
              <w:t>5</w:t>
            </w:r>
          </w:p>
        </w:tc>
      </w:tr>
      <w:tr w:rsidR="009C4F2B" w:rsidRPr="009C4F2B" w:rsidTr="00D85981">
        <w:trPr>
          <w:trHeight w:val="976"/>
        </w:trPr>
        <w:tc>
          <w:tcPr>
            <w:tcW w:w="560" w:type="dxa"/>
          </w:tcPr>
          <w:p w:rsidR="00DC58FD" w:rsidRPr="009C4F2B" w:rsidRDefault="00DC58FD"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DC58FD" w:rsidRPr="009C4F2B" w:rsidRDefault="00DC58FD" w:rsidP="00165F89">
            <w:pPr>
              <w:spacing w:line="300" w:lineRule="auto"/>
              <w:rPr>
                <w:rFonts w:asciiTheme="minorHAnsi" w:hAnsiTheme="minorHAnsi"/>
                <w:bCs/>
                <w:color w:val="000000" w:themeColor="text1"/>
                <w:sz w:val="22"/>
                <w:szCs w:val="22"/>
              </w:rPr>
            </w:pPr>
            <w:r w:rsidRPr="009C4F2B">
              <w:rPr>
                <w:rFonts w:asciiTheme="minorHAnsi" w:hAnsiTheme="minorHAnsi"/>
                <w:color w:val="000000" w:themeColor="text1"/>
                <w:sz w:val="22"/>
                <w:szCs w:val="22"/>
              </w:rPr>
              <w:t xml:space="preserve">Ocena realizacji </w:t>
            </w:r>
            <w:r w:rsidRPr="003B1317">
              <w:rPr>
                <w:rFonts w:asciiTheme="minorHAnsi" w:hAnsiTheme="minorHAnsi"/>
                <w:color w:val="000000" w:themeColor="text1"/>
                <w:sz w:val="22"/>
                <w:szCs w:val="22"/>
              </w:rPr>
              <w:t>projektu pn</w:t>
            </w:r>
            <w:r w:rsidR="00165F89" w:rsidRPr="003B1317">
              <w:rPr>
                <w:rFonts w:asciiTheme="minorHAnsi" w:hAnsiTheme="minorHAnsi"/>
                <w:color w:val="000000" w:themeColor="text1"/>
                <w:sz w:val="22"/>
                <w:szCs w:val="22"/>
              </w:rPr>
              <w:t>.</w:t>
            </w:r>
            <w:r w:rsidRPr="003B1317">
              <w:rPr>
                <w:rFonts w:asciiTheme="minorHAnsi" w:hAnsiTheme="minorHAnsi"/>
                <w:color w:val="000000" w:themeColor="text1"/>
                <w:sz w:val="22"/>
                <w:szCs w:val="22"/>
              </w:rPr>
              <w:t xml:space="preserve"> „</w:t>
            </w:r>
            <w:r w:rsidRPr="003B1317">
              <w:rPr>
                <w:rFonts w:asciiTheme="minorHAnsi" w:hAnsiTheme="minorHAnsi"/>
                <w:bCs/>
                <w:color w:val="000000" w:themeColor="text1"/>
                <w:sz w:val="22"/>
                <w:szCs w:val="22"/>
              </w:rPr>
              <w:t>Rozbudowa</w:t>
            </w:r>
            <w:r w:rsidRPr="009C4F2B">
              <w:rPr>
                <w:rFonts w:asciiTheme="minorHAnsi" w:hAnsiTheme="minorHAnsi"/>
                <w:bCs/>
                <w:color w:val="000000" w:themeColor="text1"/>
                <w:sz w:val="22"/>
                <w:szCs w:val="22"/>
              </w:rPr>
              <w:t xml:space="preserve"> i modernizacja budynków Specjalnego Ośrodka Szkolno-Wychowawczego dla Dzieci Słabowidzących nr 8 przy ul. Koźmińskiej 7 wraz z</w:t>
            </w:r>
            <w:r w:rsidR="0059195F" w:rsidRPr="009C4F2B">
              <w:rPr>
                <w:rFonts w:asciiTheme="minorHAnsi" w:hAnsiTheme="minorHAnsi"/>
                <w:bCs/>
                <w:color w:val="000000" w:themeColor="text1"/>
                <w:sz w:val="22"/>
                <w:szCs w:val="22"/>
              </w:rPr>
              <w:t> </w:t>
            </w:r>
            <w:r w:rsidRPr="009C4F2B">
              <w:rPr>
                <w:rFonts w:asciiTheme="minorHAnsi" w:hAnsiTheme="minorHAnsi"/>
                <w:bCs/>
                <w:color w:val="000000" w:themeColor="text1"/>
                <w:sz w:val="22"/>
                <w:szCs w:val="22"/>
              </w:rPr>
              <w:t>zagospodarowaniem terenu”</w:t>
            </w:r>
          </w:p>
        </w:tc>
        <w:tc>
          <w:tcPr>
            <w:tcW w:w="2693" w:type="dxa"/>
          </w:tcPr>
          <w:p w:rsidR="00DC58FD" w:rsidRPr="009C4F2B" w:rsidRDefault="00DC58FD" w:rsidP="00DC58FD">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Edukacja / </w:t>
            </w:r>
          </w:p>
          <w:p w:rsidR="00DC58FD" w:rsidRPr="009C4F2B" w:rsidRDefault="00DC58FD" w:rsidP="00DC58FD">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Infrastruktura społeczna</w:t>
            </w:r>
          </w:p>
        </w:tc>
        <w:tc>
          <w:tcPr>
            <w:tcW w:w="2268" w:type="dxa"/>
          </w:tcPr>
          <w:p w:rsidR="00DC58FD" w:rsidRPr="009C4F2B" w:rsidRDefault="00B008CD" w:rsidP="0066436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r w:rsidR="009821E4">
              <w:rPr>
                <w:rFonts w:asciiTheme="minorHAnsi" w:hAnsiTheme="minorHAnsi" w:cstheme="minorHAnsi"/>
                <w:color w:val="000000" w:themeColor="text1"/>
                <w:sz w:val="22"/>
                <w:szCs w:val="22"/>
              </w:rPr>
              <w:t>0</w:t>
            </w:r>
          </w:p>
        </w:tc>
      </w:tr>
      <w:tr w:rsidR="009C4F2B" w:rsidRPr="009C4F2B" w:rsidTr="00D85981">
        <w:trPr>
          <w:trHeight w:val="817"/>
        </w:trPr>
        <w:tc>
          <w:tcPr>
            <w:tcW w:w="560" w:type="dxa"/>
          </w:tcPr>
          <w:p w:rsidR="00DC58FD" w:rsidRPr="009C4F2B" w:rsidRDefault="00DC58FD"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DC58FD" w:rsidRPr="009C4F2B" w:rsidRDefault="00DC58FD" w:rsidP="003B0059">
            <w:pPr>
              <w:widowControl w:val="0"/>
              <w:spacing w:line="300" w:lineRule="auto"/>
              <w:rPr>
                <w:rFonts w:asciiTheme="minorHAnsi" w:hAnsiTheme="minorHAnsi" w:cs="Arial"/>
                <w:color w:val="000000" w:themeColor="text1"/>
                <w:sz w:val="22"/>
                <w:szCs w:val="22"/>
              </w:rPr>
            </w:pPr>
            <w:r w:rsidRPr="009C4F2B">
              <w:rPr>
                <w:rFonts w:asciiTheme="minorHAnsi" w:hAnsiTheme="minorHAnsi" w:cstheme="minorBidi"/>
                <w:bCs/>
                <w:color w:val="000000" w:themeColor="text1"/>
                <w:sz w:val="22"/>
                <w:szCs w:val="22"/>
              </w:rPr>
              <w:t>Ocena prawidłowości stosowanych procedur o udzielenie zamówień publicznych</w:t>
            </w:r>
            <w:r w:rsidR="00883405" w:rsidRPr="009C4F2B">
              <w:rPr>
                <w:rFonts w:asciiTheme="minorHAnsi" w:hAnsiTheme="minorHAnsi" w:cstheme="minorBidi"/>
                <w:bCs/>
                <w:color w:val="000000" w:themeColor="text1"/>
                <w:sz w:val="22"/>
                <w:szCs w:val="22"/>
              </w:rPr>
              <w:t xml:space="preserve"> </w:t>
            </w:r>
            <w:r w:rsidRPr="009C4F2B">
              <w:rPr>
                <w:rFonts w:asciiTheme="minorHAnsi" w:hAnsiTheme="minorHAnsi" w:cstheme="minorBidi"/>
                <w:bCs/>
                <w:color w:val="000000" w:themeColor="text1"/>
                <w:sz w:val="22"/>
                <w:szCs w:val="22"/>
              </w:rPr>
              <w:t>w</w:t>
            </w:r>
            <w:r w:rsidR="003B0059" w:rsidRPr="009C4F2B">
              <w:rPr>
                <w:rFonts w:asciiTheme="minorHAnsi" w:hAnsiTheme="minorHAnsi" w:cstheme="minorBidi"/>
                <w:bCs/>
                <w:color w:val="000000" w:themeColor="text1"/>
                <w:sz w:val="22"/>
                <w:szCs w:val="22"/>
              </w:rPr>
              <w:t> </w:t>
            </w:r>
            <w:r w:rsidRPr="009C4F2B">
              <w:rPr>
                <w:rFonts w:asciiTheme="minorHAnsi" w:hAnsiTheme="minorHAnsi" w:cstheme="minorBidi"/>
                <w:bCs/>
                <w:color w:val="000000" w:themeColor="text1"/>
                <w:sz w:val="22"/>
                <w:szCs w:val="22"/>
              </w:rPr>
              <w:t>projekcie: „Rozwój systemu zdalnej edukacji na terenie m.st. Warszawy</w:t>
            </w:r>
            <w:r w:rsidR="00B15AC4" w:rsidRPr="009C4F2B">
              <w:rPr>
                <w:rFonts w:asciiTheme="minorHAnsi" w:hAnsiTheme="minorHAnsi" w:cstheme="minorBidi"/>
                <w:bCs/>
                <w:color w:val="000000" w:themeColor="text1"/>
                <w:sz w:val="22"/>
                <w:szCs w:val="22"/>
              </w:rPr>
              <w:t>”</w:t>
            </w:r>
          </w:p>
        </w:tc>
        <w:tc>
          <w:tcPr>
            <w:tcW w:w="2693" w:type="dxa"/>
          </w:tcPr>
          <w:p w:rsidR="00DC58FD" w:rsidRPr="009C4F2B" w:rsidRDefault="00DC58FD" w:rsidP="00DC58FD">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Edukacja / </w:t>
            </w:r>
          </w:p>
          <w:p w:rsidR="00DC58FD" w:rsidRPr="009C4F2B" w:rsidRDefault="00DC58FD" w:rsidP="00DC58FD">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Infrastruktura społeczna</w:t>
            </w:r>
          </w:p>
        </w:tc>
        <w:tc>
          <w:tcPr>
            <w:tcW w:w="2268" w:type="dxa"/>
          </w:tcPr>
          <w:p w:rsidR="00DC58FD" w:rsidRPr="009C4F2B" w:rsidRDefault="00655E63" w:rsidP="0066436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60</w:t>
            </w:r>
          </w:p>
        </w:tc>
      </w:tr>
      <w:tr w:rsidR="009C4F2B" w:rsidRPr="009C4F2B" w:rsidTr="00D85981">
        <w:trPr>
          <w:trHeight w:val="724"/>
        </w:trPr>
        <w:tc>
          <w:tcPr>
            <w:tcW w:w="560" w:type="dxa"/>
          </w:tcPr>
          <w:p w:rsidR="00DC58FD" w:rsidRPr="009C4F2B" w:rsidRDefault="00DC58FD"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DC58FD" w:rsidRPr="009C4F2B" w:rsidRDefault="00DC58FD" w:rsidP="001E2A65">
            <w:pPr>
              <w:spacing w:line="300" w:lineRule="auto"/>
              <w:rPr>
                <w:rFonts w:ascii="Calibri" w:eastAsia="Calibri" w:hAnsi="Calibri" w:cs="Calibri"/>
                <w:color w:val="000000" w:themeColor="text1"/>
                <w:sz w:val="22"/>
                <w:szCs w:val="22"/>
              </w:rPr>
            </w:pPr>
            <w:r w:rsidRPr="009C4F2B">
              <w:rPr>
                <w:rFonts w:ascii="Calibri" w:eastAsia="Calibri" w:hAnsi="Calibri" w:cs="Calibri"/>
                <w:color w:val="000000" w:themeColor="text1"/>
                <w:sz w:val="22"/>
                <w:szCs w:val="22"/>
              </w:rPr>
              <w:t>Ocena procesu przyznawania i rozliczania dotacji dla szkół i placówek niepublicznych prowadzonych na terenie Warszawy przez inny organ niż m.st. Warszawa</w:t>
            </w:r>
          </w:p>
        </w:tc>
        <w:tc>
          <w:tcPr>
            <w:tcW w:w="2693" w:type="dxa"/>
          </w:tcPr>
          <w:p w:rsidR="00DC58FD" w:rsidRPr="009C4F2B" w:rsidRDefault="00DC58FD" w:rsidP="00DC58FD">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Edukacja / </w:t>
            </w:r>
          </w:p>
          <w:p w:rsidR="00DC58FD" w:rsidRPr="009C4F2B" w:rsidRDefault="00DC58FD" w:rsidP="00DC58FD">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Infrastruktura społeczna</w:t>
            </w:r>
          </w:p>
        </w:tc>
        <w:tc>
          <w:tcPr>
            <w:tcW w:w="2268" w:type="dxa"/>
          </w:tcPr>
          <w:p w:rsidR="00DC58FD" w:rsidRPr="009C4F2B" w:rsidRDefault="00A81CF5" w:rsidP="001B33B1">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001B33B1">
              <w:rPr>
                <w:rFonts w:asciiTheme="minorHAnsi" w:hAnsiTheme="minorHAnsi" w:cstheme="minorHAnsi"/>
                <w:color w:val="000000" w:themeColor="text1"/>
                <w:sz w:val="22"/>
                <w:szCs w:val="22"/>
              </w:rPr>
              <w:t>35</w:t>
            </w:r>
          </w:p>
        </w:tc>
      </w:tr>
      <w:tr w:rsidR="009C4F2B" w:rsidRPr="009C4F2B" w:rsidTr="00D85981">
        <w:trPr>
          <w:trHeight w:val="721"/>
        </w:trPr>
        <w:tc>
          <w:tcPr>
            <w:tcW w:w="560" w:type="dxa"/>
          </w:tcPr>
          <w:p w:rsidR="00633A69" w:rsidRPr="009C4F2B" w:rsidRDefault="00633A69"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33A69" w:rsidRPr="009C4F2B" w:rsidRDefault="00633A69" w:rsidP="00664364">
            <w:pPr>
              <w:widowControl w:val="0"/>
              <w:spacing w:line="300" w:lineRule="auto"/>
              <w:rPr>
                <w:rFonts w:asciiTheme="minorHAnsi" w:hAnsiTheme="minorHAnsi" w:cs="Arial"/>
                <w:color w:val="000000" w:themeColor="text1"/>
                <w:sz w:val="22"/>
                <w:szCs w:val="22"/>
              </w:rPr>
            </w:pPr>
            <w:r w:rsidRPr="009C4F2B">
              <w:rPr>
                <w:rFonts w:asciiTheme="minorHAnsi" w:hAnsiTheme="minorHAnsi" w:cs="Arial"/>
                <w:color w:val="000000" w:themeColor="text1"/>
                <w:sz w:val="22"/>
                <w:szCs w:val="22"/>
              </w:rPr>
              <w:t>Ocena procesu wykorzystania dotacji podmiotowych przez instytucje kultury m.st. Warszawy</w:t>
            </w:r>
          </w:p>
        </w:tc>
        <w:tc>
          <w:tcPr>
            <w:tcW w:w="2693" w:type="dxa"/>
          </w:tcPr>
          <w:p w:rsidR="00633A69" w:rsidRPr="009C4F2B" w:rsidRDefault="00633A69" w:rsidP="00633A69">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Kultura / </w:t>
            </w:r>
          </w:p>
          <w:p w:rsidR="00633A69" w:rsidRPr="009C4F2B" w:rsidRDefault="00633A69" w:rsidP="00633A69">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Infrastruktura społeczna</w:t>
            </w:r>
          </w:p>
        </w:tc>
        <w:tc>
          <w:tcPr>
            <w:tcW w:w="2268" w:type="dxa"/>
          </w:tcPr>
          <w:p w:rsidR="00633A69" w:rsidRPr="009C4F2B" w:rsidRDefault="00A81CF5" w:rsidP="00D76786">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00D76786">
              <w:rPr>
                <w:rFonts w:asciiTheme="minorHAnsi" w:hAnsiTheme="minorHAnsi" w:cstheme="minorHAnsi"/>
                <w:color w:val="000000" w:themeColor="text1"/>
                <w:sz w:val="22"/>
                <w:szCs w:val="22"/>
              </w:rPr>
              <w:t>60</w:t>
            </w:r>
          </w:p>
        </w:tc>
      </w:tr>
      <w:tr w:rsidR="009C4F2B" w:rsidRPr="009C4F2B" w:rsidTr="00D85981">
        <w:trPr>
          <w:trHeight w:val="689"/>
        </w:trPr>
        <w:tc>
          <w:tcPr>
            <w:tcW w:w="560" w:type="dxa"/>
          </w:tcPr>
          <w:p w:rsidR="00633A69" w:rsidRPr="009C4F2B" w:rsidRDefault="00633A69"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33A69" w:rsidRPr="009C4F2B" w:rsidRDefault="00633A69" w:rsidP="00664364">
            <w:pPr>
              <w:widowControl w:val="0"/>
              <w:spacing w:line="300" w:lineRule="auto"/>
              <w:rPr>
                <w:rFonts w:asciiTheme="minorHAnsi" w:hAnsiTheme="minorHAnsi" w:cs="Arial"/>
                <w:color w:val="000000" w:themeColor="text1"/>
                <w:sz w:val="22"/>
                <w:szCs w:val="22"/>
              </w:rPr>
            </w:pPr>
            <w:r w:rsidRPr="009C4F2B">
              <w:rPr>
                <w:rFonts w:asciiTheme="minorHAnsi" w:hAnsiTheme="minorHAnsi" w:cs="Arial"/>
                <w:color w:val="000000" w:themeColor="text1"/>
                <w:sz w:val="22"/>
                <w:szCs w:val="22"/>
              </w:rPr>
              <w:t>Ocena funkcjonowania systemu kontroli zarządczej w instytucjach kultury m.st. Warszawy</w:t>
            </w:r>
          </w:p>
        </w:tc>
        <w:tc>
          <w:tcPr>
            <w:tcW w:w="2693" w:type="dxa"/>
          </w:tcPr>
          <w:p w:rsidR="00633A69" w:rsidRPr="009C4F2B" w:rsidRDefault="00633A69" w:rsidP="00633A69">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Kultura / </w:t>
            </w:r>
          </w:p>
          <w:p w:rsidR="00633A69" w:rsidRPr="009C4F2B" w:rsidRDefault="00633A69" w:rsidP="00633A69">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Infrastruktura społeczna</w:t>
            </w:r>
          </w:p>
        </w:tc>
        <w:tc>
          <w:tcPr>
            <w:tcW w:w="2268" w:type="dxa"/>
          </w:tcPr>
          <w:p w:rsidR="00633A69" w:rsidRPr="009C4F2B" w:rsidRDefault="008400A6" w:rsidP="0066436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00A81CF5">
              <w:rPr>
                <w:rFonts w:asciiTheme="minorHAnsi" w:hAnsiTheme="minorHAnsi" w:cstheme="minorHAnsi"/>
                <w:color w:val="000000" w:themeColor="text1"/>
                <w:sz w:val="22"/>
                <w:szCs w:val="22"/>
              </w:rPr>
              <w:t>8</w:t>
            </w:r>
            <w:r>
              <w:rPr>
                <w:rFonts w:asciiTheme="minorHAnsi" w:hAnsiTheme="minorHAnsi" w:cstheme="minorHAnsi"/>
                <w:color w:val="000000" w:themeColor="text1"/>
                <w:sz w:val="22"/>
                <w:szCs w:val="22"/>
              </w:rPr>
              <w:t>0</w:t>
            </w:r>
          </w:p>
        </w:tc>
      </w:tr>
      <w:tr w:rsidR="009C4F2B" w:rsidRPr="009C4F2B" w:rsidTr="00D85981">
        <w:trPr>
          <w:trHeight w:val="976"/>
        </w:trPr>
        <w:tc>
          <w:tcPr>
            <w:tcW w:w="560" w:type="dxa"/>
          </w:tcPr>
          <w:p w:rsidR="00664364" w:rsidRPr="009C4F2B" w:rsidRDefault="00664364"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64364" w:rsidRPr="009C4F2B" w:rsidRDefault="00BB3E0D" w:rsidP="00BB3E0D">
            <w:pPr>
              <w:widowControl w:val="0"/>
              <w:spacing w:line="300" w:lineRule="auto"/>
              <w:rPr>
                <w:rFonts w:ascii="Calibri" w:hAnsi="Calibri" w:cs="Calibri"/>
                <w:color w:val="000000" w:themeColor="text1"/>
                <w:sz w:val="22"/>
                <w:szCs w:val="22"/>
                <w:lang w:eastAsia="en-US"/>
              </w:rPr>
            </w:pPr>
            <w:r w:rsidRPr="009C4F2B">
              <w:rPr>
                <w:rFonts w:ascii="Calibri" w:hAnsi="Calibri" w:cs="Calibri"/>
                <w:color w:val="000000" w:themeColor="text1"/>
                <w:sz w:val="22"/>
                <w:szCs w:val="22"/>
                <w:lang w:eastAsia="en-US"/>
              </w:rPr>
              <w:t>Ocena realizacji procedur dotyczących przyznawania i rozliczania dotacji organizacjom pozarządowym i innym podmiotom na realizację zadań w zakresie ochrony i promocji zdrowia, w tym działalności leczniczej</w:t>
            </w:r>
          </w:p>
        </w:tc>
        <w:tc>
          <w:tcPr>
            <w:tcW w:w="2693" w:type="dxa"/>
          </w:tcPr>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Ochrona zdrowia / Infrastruktura społeczna</w:t>
            </w:r>
          </w:p>
        </w:tc>
        <w:tc>
          <w:tcPr>
            <w:tcW w:w="2268" w:type="dxa"/>
          </w:tcPr>
          <w:p w:rsidR="00664364" w:rsidRPr="009C4F2B" w:rsidRDefault="00A81CF5" w:rsidP="00AF70B5">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00AF70B5">
              <w:rPr>
                <w:rFonts w:asciiTheme="minorHAnsi" w:hAnsiTheme="minorHAnsi" w:cstheme="minorHAnsi"/>
                <w:color w:val="000000" w:themeColor="text1"/>
                <w:sz w:val="22"/>
                <w:szCs w:val="22"/>
              </w:rPr>
              <w:t>80</w:t>
            </w:r>
          </w:p>
        </w:tc>
      </w:tr>
      <w:tr w:rsidR="009C4F2B" w:rsidRPr="009C4F2B" w:rsidTr="00D85981">
        <w:trPr>
          <w:trHeight w:val="629"/>
        </w:trPr>
        <w:tc>
          <w:tcPr>
            <w:tcW w:w="560" w:type="dxa"/>
          </w:tcPr>
          <w:p w:rsidR="001D34E2" w:rsidRPr="009C4F2B" w:rsidRDefault="001D34E2"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1D34E2" w:rsidRPr="009C4F2B" w:rsidRDefault="001D34E2" w:rsidP="00664364">
            <w:pPr>
              <w:spacing w:line="300" w:lineRule="auto"/>
              <w:rPr>
                <w:rFonts w:asciiTheme="minorHAnsi" w:hAnsiTheme="minorHAnsi" w:cs="Arial"/>
                <w:color w:val="000000" w:themeColor="text1"/>
                <w:sz w:val="22"/>
                <w:szCs w:val="22"/>
              </w:rPr>
            </w:pPr>
            <w:r w:rsidRPr="009C4F2B">
              <w:rPr>
                <w:rFonts w:ascii="Calibri" w:eastAsia="Calibri" w:hAnsi="Calibri" w:cs="Calibri"/>
                <w:color w:val="000000" w:themeColor="text1"/>
                <w:sz w:val="22"/>
                <w:szCs w:val="22"/>
              </w:rPr>
              <w:t>Ocena funkcjonowania sytemu kontroli zarządczej w Ośrodku Sportu i Rekreacji Dzielnicy Praga-Południe m.st. Warszawy</w:t>
            </w:r>
          </w:p>
        </w:tc>
        <w:tc>
          <w:tcPr>
            <w:tcW w:w="2693" w:type="dxa"/>
          </w:tcPr>
          <w:p w:rsidR="001D34E2" w:rsidRPr="009C4F2B" w:rsidRDefault="001D34E2"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Sport i rekreacja / Infrastruktura społeczna</w:t>
            </w:r>
          </w:p>
        </w:tc>
        <w:tc>
          <w:tcPr>
            <w:tcW w:w="2268" w:type="dxa"/>
          </w:tcPr>
          <w:p w:rsidR="001D34E2" w:rsidRPr="009C4F2B" w:rsidRDefault="00A81CF5" w:rsidP="0066436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1B2DE2">
              <w:rPr>
                <w:rFonts w:asciiTheme="minorHAnsi" w:hAnsiTheme="minorHAnsi" w:cstheme="minorHAnsi"/>
                <w:color w:val="000000" w:themeColor="text1"/>
                <w:sz w:val="22"/>
                <w:szCs w:val="22"/>
              </w:rPr>
              <w:t>0</w:t>
            </w:r>
          </w:p>
        </w:tc>
      </w:tr>
      <w:tr w:rsidR="009C4F2B" w:rsidRPr="009C4F2B" w:rsidTr="00D85981">
        <w:trPr>
          <w:trHeight w:val="1052"/>
        </w:trPr>
        <w:tc>
          <w:tcPr>
            <w:tcW w:w="560" w:type="dxa"/>
          </w:tcPr>
          <w:p w:rsidR="001D34E2" w:rsidRPr="009C4F2B" w:rsidRDefault="001D34E2"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1D34E2" w:rsidRPr="009C4F2B" w:rsidRDefault="001D34E2" w:rsidP="001D34E2">
            <w:pPr>
              <w:spacing w:line="300" w:lineRule="auto"/>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Ocena funkcjonowania sytemu kontroli zarządczej w Zakładzie Obsługi Systemu Monitoringu w wybranych procesach</w:t>
            </w:r>
          </w:p>
          <w:p w:rsidR="001D34E2" w:rsidRPr="009C4F2B" w:rsidRDefault="001D34E2" w:rsidP="00664364">
            <w:pPr>
              <w:spacing w:line="300" w:lineRule="auto"/>
              <w:rPr>
                <w:rFonts w:asciiTheme="minorHAnsi" w:hAnsiTheme="minorHAnsi" w:cs="Arial"/>
                <w:color w:val="000000" w:themeColor="text1"/>
                <w:sz w:val="22"/>
                <w:szCs w:val="22"/>
              </w:rPr>
            </w:pPr>
          </w:p>
        </w:tc>
        <w:tc>
          <w:tcPr>
            <w:tcW w:w="2693" w:type="dxa"/>
          </w:tcPr>
          <w:p w:rsidR="001D34E2" w:rsidRPr="009C4F2B" w:rsidRDefault="001D34E2" w:rsidP="001D34E2">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Bezpieczeństwo i porządek publiczny / </w:t>
            </w:r>
          </w:p>
          <w:p w:rsidR="001D34E2" w:rsidRPr="009C4F2B" w:rsidRDefault="001D34E2" w:rsidP="001D34E2">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Infrastruktura społeczna</w:t>
            </w:r>
          </w:p>
        </w:tc>
        <w:tc>
          <w:tcPr>
            <w:tcW w:w="2268" w:type="dxa"/>
          </w:tcPr>
          <w:p w:rsidR="001D34E2" w:rsidRPr="009C4F2B" w:rsidRDefault="00A81CF5" w:rsidP="0066436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C9587B">
              <w:rPr>
                <w:rFonts w:asciiTheme="minorHAnsi" w:hAnsiTheme="minorHAnsi" w:cstheme="minorHAnsi"/>
                <w:color w:val="000000" w:themeColor="text1"/>
                <w:sz w:val="22"/>
                <w:szCs w:val="22"/>
              </w:rPr>
              <w:t>0</w:t>
            </w:r>
          </w:p>
        </w:tc>
      </w:tr>
      <w:tr w:rsidR="009C4F2B" w:rsidRPr="009C4F2B" w:rsidTr="00D85981">
        <w:trPr>
          <w:trHeight w:val="1119"/>
        </w:trPr>
        <w:tc>
          <w:tcPr>
            <w:tcW w:w="560" w:type="dxa"/>
          </w:tcPr>
          <w:p w:rsidR="00664364" w:rsidRPr="009C4F2B" w:rsidRDefault="00664364"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64364" w:rsidRPr="009C4F2B" w:rsidRDefault="00664364" w:rsidP="00664364">
            <w:pPr>
              <w:spacing w:line="300" w:lineRule="auto"/>
              <w:rPr>
                <w:rFonts w:asciiTheme="minorHAnsi" w:hAnsiTheme="minorHAnsi" w:cstheme="minorHAnsi"/>
                <w:color w:val="000000" w:themeColor="text1"/>
                <w:sz w:val="22"/>
                <w:szCs w:val="22"/>
              </w:rPr>
            </w:pPr>
            <w:r w:rsidRPr="009C4F2B">
              <w:rPr>
                <w:rFonts w:asciiTheme="minorHAnsi" w:hAnsiTheme="minorHAnsi" w:cs="Arial"/>
                <w:color w:val="000000" w:themeColor="text1"/>
                <w:sz w:val="22"/>
                <w:szCs w:val="22"/>
              </w:rPr>
              <w:t xml:space="preserve">Ocena realizacji obowiązku stałej aktualizacji serwisów internetowych </w:t>
            </w:r>
            <w:r w:rsidRPr="009C4F2B">
              <w:rPr>
                <w:rFonts w:ascii="Calibri" w:hAnsi="Calibri"/>
                <w:color w:val="000000" w:themeColor="text1"/>
                <w:sz w:val="22"/>
                <w:szCs w:val="22"/>
              </w:rPr>
              <w:t>stanowiących elektroniczną bazę danych o planowanych lub realizowanych inwestycjach i remontach drogowych</w:t>
            </w:r>
          </w:p>
        </w:tc>
        <w:tc>
          <w:tcPr>
            <w:tcW w:w="2693" w:type="dxa"/>
          </w:tcPr>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Transport, komunikacja </w:t>
            </w:r>
            <w:r w:rsidRPr="009C4F2B">
              <w:rPr>
                <w:rFonts w:asciiTheme="minorHAnsi" w:hAnsiTheme="minorHAnsi" w:cstheme="minorHAnsi"/>
                <w:color w:val="000000" w:themeColor="text1"/>
                <w:sz w:val="22"/>
                <w:szCs w:val="22"/>
              </w:rPr>
              <w:br/>
              <w:t>i drogownictwo / Infrastruktura techniczno-środowiskowa</w:t>
            </w:r>
          </w:p>
        </w:tc>
        <w:tc>
          <w:tcPr>
            <w:tcW w:w="2268" w:type="dxa"/>
          </w:tcPr>
          <w:p w:rsidR="00664364" w:rsidRPr="009C4F2B" w:rsidRDefault="00A81CF5" w:rsidP="00980B4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00980B44">
              <w:rPr>
                <w:rFonts w:asciiTheme="minorHAnsi" w:hAnsiTheme="minorHAnsi" w:cstheme="minorHAnsi"/>
                <w:color w:val="000000" w:themeColor="text1"/>
                <w:sz w:val="22"/>
                <w:szCs w:val="22"/>
              </w:rPr>
              <w:t>35</w:t>
            </w:r>
          </w:p>
        </w:tc>
      </w:tr>
      <w:tr w:rsidR="009C4F2B" w:rsidRPr="009C4F2B" w:rsidTr="00D85981">
        <w:trPr>
          <w:trHeight w:val="732"/>
        </w:trPr>
        <w:tc>
          <w:tcPr>
            <w:tcW w:w="560" w:type="dxa"/>
          </w:tcPr>
          <w:p w:rsidR="00664364" w:rsidRPr="009C4F2B" w:rsidRDefault="00664364"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64364" w:rsidRPr="009C4F2B" w:rsidRDefault="00664364" w:rsidP="00664364">
            <w:pPr>
              <w:spacing w:line="300" w:lineRule="auto"/>
              <w:rPr>
                <w:rFonts w:asciiTheme="minorHAnsi" w:hAnsiTheme="minorHAnsi" w:cs="Arial"/>
                <w:color w:val="000000" w:themeColor="text1"/>
                <w:sz w:val="22"/>
                <w:szCs w:val="22"/>
              </w:rPr>
            </w:pPr>
            <w:r w:rsidRPr="009C4F2B">
              <w:rPr>
                <w:rFonts w:ascii="Calibri" w:hAnsi="Calibri" w:cs="Calibri"/>
                <w:color w:val="000000" w:themeColor="text1"/>
                <w:sz w:val="22"/>
                <w:szCs w:val="22"/>
              </w:rPr>
              <w:t>Ocena realizacji projektu</w:t>
            </w:r>
            <w:r w:rsidR="00A2769F" w:rsidRPr="009C4F2B">
              <w:rPr>
                <w:rFonts w:ascii="Calibri" w:hAnsi="Calibri" w:cs="Calibri"/>
                <w:color w:val="000000" w:themeColor="text1"/>
                <w:sz w:val="22"/>
                <w:szCs w:val="22"/>
              </w:rPr>
              <w:t xml:space="preserve"> </w:t>
            </w:r>
            <w:r w:rsidRPr="009C4F2B">
              <w:rPr>
                <w:rFonts w:ascii="Calibri" w:hAnsi="Calibri" w:cs="Calibri"/>
                <w:color w:val="000000" w:themeColor="text1"/>
                <w:sz w:val="22"/>
                <w:szCs w:val="22"/>
              </w:rPr>
              <w:t>pn.</w:t>
            </w:r>
            <w:r w:rsidR="00A2769F" w:rsidRPr="009C4F2B">
              <w:rPr>
                <w:rFonts w:ascii="Calibri" w:hAnsi="Calibri" w:cs="Calibri"/>
                <w:color w:val="000000" w:themeColor="text1"/>
                <w:sz w:val="22"/>
                <w:szCs w:val="22"/>
              </w:rPr>
              <w:t xml:space="preserve"> </w:t>
            </w:r>
            <w:r w:rsidRPr="009C4F2B">
              <w:rPr>
                <w:rFonts w:ascii="Calibri" w:hAnsi="Calibri" w:cs="Calibri"/>
                <w:bCs/>
                <w:color w:val="000000" w:themeColor="text1"/>
                <w:sz w:val="22"/>
                <w:szCs w:val="22"/>
              </w:rPr>
              <w:t>„Analiza możliwości rozwoju zintegrowanego transportu w Warszawie w oparciu o metro i multimodalne węzły przesiadkowe" - projekt nr 2019-PL-TM-0215-S realizowany w ramach instrumentu „Łącząc Europę” (Connecting Europe Facility)</w:t>
            </w:r>
          </w:p>
        </w:tc>
        <w:tc>
          <w:tcPr>
            <w:tcW w:w="2693" w:type="dxa"/>
          </w:tcPr>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Transport, komunikacja </w:t>
            </w:r>
            <w:r w:rsidRPr="009C4F2B">
              <w:rPr>
                <w:rFonts w:asciiTheme="minorHAnsi" w:hAnsiTheme="minorHAnsi" w:cstheme="minorHAnsi"/>
                <w:color w:val="000000" w:themeColor="text1"/>
                <w:sz w:val="22"/>
                <w:szCs w:val="22"/>
              </w:rPr>
              <w:br/>
              <w:t>i drogownictwo / Infrastruktura techniczno-środowiskowa</w:t>
            </w:r>
          </w:p>
        </w:tc>
        <w:tc>
          <w:tcPr>
            <w:tcW w:w="2268" w:type="dxa"/>
          </w:tcPr>
          <w:p w:rsidR="00664364" w:rsidRPr="009C4F2B" w:rsidRDefault="00A81CF5" w:rsidP="003C7092">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003C7092">
              <w:rPr>
                <w:rFonts w:asciiTheme="minorHAnsi" w:hAnsiTheme="minorHAnsi" w:cstheme="minorHAnsi"/>
                <w:color w:val="000000" w:themeColor="text1"/>
                <w:sz w:val="22"/>
                <w:szCs w:val="22"/>
              </w:rPr>
              <w:t>35</w:t>
            </w:r>
          </w:p>
        </w:tc>
      </w:tr>
      <w:tr w:rsidR="009C4F2B" w:rsidRPr="009C4F2B" w:rsidTr="00D85981">
        <w:trPr>
          <w:trHeight w:val="685"/>
        </w:trPr>
        <w:tc>
          <w:tcPr>
            <w:tcW w:w="560" w:type="dxa"/>
          </w:tcPr>
          <w:p w:rsidR="00664364" w:rsidRPr="009C4F2B" w:rsidRDefault="00664364"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64364" w:rsidRPr="009C4F2B" w:rsidRDefault="00664364" w:rsidP="00175F77">
            <w:pPr>
              <w:spacing w:line="300" w:lineRule="auto"/>
              <w:rPr>
                <w:rFonts w:asciiTheme="minorHAnsi" w:hAnsiTheme="minorHAnsi" w:cs="Arial"/>
                <w:color w:val="000000" w:themeColor="text1"/>
                <w:sz w:val="22"/>
                <w:szCs w:val="22"/>
              </w:rPr>
            </w:pPr>
            <w:r w:rsidRPr="009C4F2B">
              <w:rPr>
                <w:rFonts w:asciiTheme="minorHAnsi" w:hAnsiTheme="minorHAnsi" w:cstheme="minorBidi"/>
                <w:bCs/>
                <w:color w:val="000000" w:themeColor="text1"/>
                <w:sz w:val="22"/>
                <w:szCs w:val="22"/>
              </w:rPr>
              <w:t>Ocena prawidłowości stosowanych procedur o udzielenie zamówień publicznych w</w:t>
            </w:r>
            <w:r w:rsidR="00175F77" w:rsidRPr="009C4F2B">
              <w:rPr>
                <w:rFonts w:asciiTheme="minorHAnsi" w:hAnsiTheme="minorHAnsi" w:cstheme="minorBidi"/>
                <w:bCs/>
                <w:color w:val="000000" w:themeColor="text1"/>
                <w:sz w:val="22"/>
                <w:szCs w:val="22"/>
              </w:rPr>
              <w:t> </w:t>
            </w:r>
            <w:r w:rsidRPr="009C4F2B">
              <w:rPr>
                <w:rFonts w:asciiTheme="minorHAnsi" w:hAnsiTheme="minorHAnsi" w:cstheme="minorBidi"/>
                <w:bCs/>
                <w:color w:val="000000" w:themeColor="text1"/>
                <w:sz w:val="22"/>
                <w:szCs w:val="22"/>
              </w:rPr>
              <w:t>projekcie EKO P+R Połczyńska</w:t>
            </w:r>
          </w:p>
        </w:tc>
        <w:tc>
          <w:tcPr>
            <w:tcW w:w="2693" w:type="dxa"/>
          </w:tcPr>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Transport, komunikacja </w:t>
            </w:r>
            <w:r w:rsidRPr="009C4F2B">
              <w:rPr>
                <w:rFonts w:asciiTheme="minorHAnsi" w:hAnsiTheme="minorHAnsi" w:cstheme="minorHAnsi"/>
                <w:color w:val="000000" w:themeColor="text1"/>
                <w:sz w:val="22"/>
                <w:szCs w:val="22"/>
              </w:rPr>
              <w:br/>
              <w:t>i drogownictwo / Infrastruktura techniczno-środowiskowa</w:t>
            </w:r>
          </w:p>
        </w:tc>
        <w:tc>
          <w:tcPr>
            <w:tcW w:w="2268" w:type="dxa"/>
          </w:tcPr>
          <w:p w:rsidR="00664364" w:rsidRPr="009C4F2B" w:rsidRDefault="00A81CF5" w:rsidP="0066436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E56AF7">
              <w:rPr>
                <w:rFonts w:asciiTheme="minorHAnsi" w:hAnsiTheme="minorHAnsi" w:cstheme="minorHAnsi"/>
                <w:color w:val="000000" w:themeColor="text1"/>
                <w:sz w:val="22"/>
                <w:szCs w:val="22"/>
              </w:rPr>
              <w:t>0</w:t>
            </w:r>
          </w:p>
        </w:tc>
      </w:tr>
      <w:tr w:rsidR="009C4F2B" w:rsidRPr="009C4F2B" w:rsidTr="00D85981">
        <w:trPr>
          <w:trHeight w:val="709"/>
        </w:trPr>
        <w:tc>
          <w:tcPr>
            <w:tcW w:w="560" w:type="dxa"/>
          </w:tcPr>
          <w:p w:rsidR="00664364" w:rsidRPr="009C4F2B" w:rsidRDefault="00664364"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64364" w:rsidRPr="009C4F2B" w:rsidRDefault="00664364" w:rsidP="00FC65A6">
            <w:pPr>
              <w:spacing w:line="300" w:lineRule="auto"/>
              <w:rPr>
                <w:rFonts w:asciiTheme="minorHAnsi" w:hAnsiTheme="minorHAnsi" w:cstheme="minorHAnsi"/>
                <w:color w:val="000000" w:themeColor="text1"/>
                <w:sz w:val="22"/>
                <w:szCs w:val="22"/>
              </w:rPr>
            </w:pPr>
            <w:r w:rsidRPr="009C4F2B">
              <w:rPr>
                <w:rFonts w:asciiTheme="minorHAnsi" w:hAnsiTheme="minorHAnsi" w:cs="Arial"/>
                <w:color w:val="000000" w:themeColor="text1"/>
                <w:sz w:val="22"/>
                <w:szCs w:val="22"/>
              </w:rPr>
              <w:t>Ocena prawidłowości stosowanych procedur o udzielenie zamówień publicznych w</w:t>
            </w:r>
            <w:r w:rsidR="00FC65A6" w:rsidRPr="009C4F2B">
              <w:rPr>
                <w:rFonts w:asciiTheme="minorHAnsi" w:hAnsiTheme="minorHAnsi" w:cs="Arial"/>
                <w:color w:val="000000" w:themeColor="text1"/>
                <w:sz w:val="22"/>
                <w:szCs w:val="22"/>
              </w:rPr>
              <w:t> </w:t>
            </w:r>
            <w:r w:rsidRPr="009C4F2B">
              <w:rPr>
                <w:rFonts w:asciiTheme="minorHAnsi" w:hAnsiTheme="minorHAnsi" w:cs="Arial"/>
                <w:color w:val="000000" w:themeColor="text1"/>
                <w:sz w:val="22"/>
                <w:szCs w:val="22"/>
              </w:rPr>
              <w:t>projekcie pn. „Zakup 12 autobusów niskoemisyjnych dla m.st. Warszawy”</w:t>
            </w:r>
          </w:p>
        </w:tc>
        <w:tc>
          <w:tcPr>
            <w:tcW w:w="2693" w:type="dxa"/>
          </w:tcPr>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Transport, komunikacja </w:t>
            </w:r>
            <w:r w:rsidRPr="009C4F2B">
              <w:rPr>
                <w:rFonts w:asciiTheme="minorHAnsi" w:hAnsiTheme="minorHAnsi" w:cstheme="minorHAnsi"/>
                <w:color w:val="000000" w:themeColor="text1"/>
                <w:sz w:val="22"/>
                <w:szCs w:val="22"/>
              </w:rPr>
              <w:br/>
              <w:t>i drogownictwo / Infrastruktura techniczno-środowiskowa</w:t>
            </w:r>
          </w:p>
        </w:tc>
        <w:tc>
          <w:tcPr>
            <w:tcW w:w="2268" w:type="dxa"/>
          </w:tcPr>
          <w:p w:rsidR="00664364" w:rsidRPr="009C4F2B" w:rsidRDefault="00A81CF5" w:rsidP="00664364">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r w:rsidR="00E56AF7">
              <w:rPr>
                <w:rFonts w:asciiTheme="minorHAnsi" w:hAnsiTheme="minorHAnsi" w:cstheme="minorHAnsi"/>
                <w:color w:val="000000" w:themeColor="text1"/>
                <w:sz w:val="22"/>
                <w:szCs w:val="22"/>
              </w:rPr>
              <w:t>0</w:t>
            </w:r>
          </w:p>
        </w:tc>
      </w:tr>
      <w:tr w:rsidR="00341857" w:rsidRPr="009C4F2B" w:rsidTr="00D85981">
        <w:trPr>
          <w:trHeight w:val="1328"/>
        </w:trPr>
        <w:tc>
          <w:tcPr>
            <w:tcW w:w="560" w:type="dxa"/>
          </w:tcPr>
          <w:p w:rsidR="00341857" w:rsidRPr="009C4F2B" w:rsidRDefault="00341857" w:rsidP="00341857">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341857" w:rsidRPr="009C4F2B" w:rsidRDefault="00341857" w:rsidP="00341857">
            <w:pPr>
              <w:spacing w:line="300" w:lineRule="auto"/>
              <w:rPr>
                <w:rFonts w:asciiTheme="minorHAnsi" w:hAnsiTheme="minorHAnsi"/>
                <w:color w:val="000000" w:themeColor="text1"/>
                <w:sz w:val="22"/>
                <w:szCs w:val="22"/>
              </w:rPr>
            </w:pPr>
            <w:r w:rsidRPr="009C4F2B">
              <w:rPr>
                <w:rFonts w:asciiTheme="minorHAnsi" w:hAnsiTheme="minorHAnsi"/>
                <w:color w:val="000000" w:themeColor="text1"/>
                <w:sz w:val="22"/>
                <w:szCs w:val="22"/>
              </w:rPr>
              <w:t>Ocena działań zarządców dróg publicznych w m.st. Warszawa w zakresie zawierania i realizacji umów na podstawie art. 16 ustawy o drogach publicznych</w:t>
            </w:r>
          </w:p>
          <w:p w:rsidR="00341857" w:rsidRPr="009C4F2B" w:rsidRDefault="00341857" w:rsidP="00341857">
            <w:pPr>
              <w:spacing w:line="300" w:lineRule="auto"/>
              <w:rPr>
                <w:rFonts w:asciiTheme="minorHAnsi" w:hAnsiTheme="minorHAnsi" w:cstheme="minorHAnsi"/>
                <w:bCs/>
                <w:color w:val="000000" w:themeColor="text1"/>
                <w:sz w:val="22"/>
                <w:szCs w:val="22"/>
              </w:rPr>
            </w:pPr>
          </w:p>
        </w:tc>
        <w:tc>
          <w:tcPr>
            <w:tcW w:w="2693" w:type="dxa"/>
          </w:tcPr>
          <w:p w:rsidR="00341857" w:rsidRPr="009C4F2B" w:rsidRDefault="00341857" w:rsidP="00341857">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Transport, komunikacja </w:t>
            </w:r>
            <w:r w:rsidRPr="009C4F2B">
              <w:rPr>
                <w:rFonts w:asciiTheme="minorHAnsi" w:hAnsiTheme="minorHAnsi" w:cstheme="minorHAnsi"/>
                <w:color w:val="000000" w:themeColor="text1"/>
                <w:sz w:val="22"/>
                <w:szCs w:val="22"/>
              </w:rPr>
              <w:br/>
              <w:t>i drogownictwo / Infrastruktura techniczno-środowiskowa</w:t>
            </w:r>
          </w:p>
        </w:tc>
        <w:tc>
          <w:tcPr>
            <w:tcW w:w="2268" w:type="dxa"/>
          </w:tcPr>
          <w:p w:rsidR="00341857" w:rsidRPr="009C4F2B" w:rsidRDefault="00341857" w:rsidP="00341857">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135</w:t>
            </w:r>
          </w:p>
        </w:tc>
      </w:tr>
      <w:tr w:rsidR="009C4F2B" w:rsidRPr="009C4F2B" w:rsidTr="00D85981">
        <w:trPr>
          <w:trHeight w:val="1202"/>
        </w:trPr>
        <w:tc>
          <w:tcPr>
            <w:tcW w:w="560" w:type="dxa"/>
          </w:tcPr>
          <w:p w:rsidR="00664364" w:rsidRPr="009C4F2B" w:rsidRDefault="00664364" w:rsidP="00664364">
            <w:pPr>
              <w:pStyle w:val="Akapitzlist"/>
              <w:numPr>
                <w:ilvl w:val="0"/>
                <w:numId w:val="32"/>
              </w:numPr>
              <w:spacing w:before="120" w:after="120"/>
              <w:ind w:right="-24"/>
              <w:rPr>
                <w:rFonts w:asciiTheme="minorHAnsi" w:hAnsiTheme="minorHAnsi" w:cstheme="minorHAnsi"/>
                <w:color w:val="000000" w:themeColor="text1"/>
                <w:sz w:val="22"/>
                <w:szCs w:val="22"/>
              </w:rPr>
            </w:pPr>
          </w:p>
        </w:tc>
        <w:tc>
          <w:tcPr>
            <w:tcW w:w="8479" w:type="dxa"/>
          </w:tcPr>
          <w:p w:rsidR="00664364" w:rsidRPr="009C4F2B" w:rsidRDefault="00664364" w:rsidP="00664364">
            <w:pPr>
              <w:spacing w:line="300" w:lineRule="auto"/>
              <w:rPr>
                <w:rFonts w:asciiTheme="minorHAnsi" w:hAnsiTheme="minorHAnsi" w:cstheme="minorBidi"/>
                <w:color w:val="000000" w:themeColor="text1"/>
                <w:sz w:val="22"/>
                <w:szCs w:val="22"/>
              </w:rPr>
            </w:pPr>
            <w:r w:rsidRPr="009C4F2B">
              <w:rPr>
                <w:rFonts w:asciiTheme="minorHAnsi" w:hAnsiTheme="minorHAnsi" w:cs="Arial"/>
                <w:color w:val="000000" w:themeColor="text1"/>
                <w:sz w:val="22"/>
                <w:szCs w:val="22"/>
              </w:rPr>
              <w:t>Ocena realizacji zadań z zakresu remontów, utrzymania i ochrony dróg położonych na obszarze dzielnicy</w:t>
            </w:r>
          </w:p>
        </w:tc>
        <w:tc>
          <w:tcPr>
            <w:tcW w:w="2693" w:type="dxa"/>
          </w:tcPr>
          <w:p w:rsidR="00664364" w:rsidRPr="009C4F2B" w:rsidRDefault="00664364" w:rsidP="00664364">
            <w:pPr>
              <w:spacing w:line="300" w:lineRule="auto"/>
              <w:jc w:val="center"/>
              <w:rPr>
                <w:rFonts w:asciiTheme="minorHAnsi" w:hAnsiTheme="minorHAnsi" w:cstheme="minorHAnsi"/>
                <w:color w:val="000000" w:themeColor="text1"/>
                <w:sz w:val="22"/>
                <w:szCs w:val="22"/>
              </w:rPr>
            </w:pPr>
            <w:r w:rsidRPr="009C4F2B">
              <w:rPr>
                <w:rFonts w:asciiTheme="minorHAnsi" w:hAnsiTheme="minorHAnsi" w:cstheme="minorHAnsi"/>
                <w:color w:val="000000" w:themeColor="text1"/>
                <w:sz w:val="22"/>
                <w:szCs w:val="22"/>
              </w:rPr>
              <w:t xml:space="preserve">Transport, komunikacja </w:t>
            </w:r>
            <w:r w:rsidRPr="009C4F2B">
              <w:rPr>
                <w:rFonts w:asciiTheme="minorHAnsi" w:hAnsiTheme="minorHAnsi" w:cstheme="minorHAnsi"/>
                <w:color w:val="000000" w:themeColor="text1"/>
                <w:sz w:val="22"/>
                <w:szCs w:val="22"/>
              </w:rPr>
              <w:br/>
              <w:t>i drogownictwo / Infrastruktura techniczno-środowiskowa</w:t>
            </w:r>
          </w:p>
        </w:tc>
        <w:tc>
          <w:tcPr>
            <w:tcW w:w="2268" w:type="dxa"/>
          </w:tcPr>
          <w:p w:rsidR="00664364" w:rsidRPr="009C4F2B" w:rsidRDefault="00A81CF5" w:rsidP="00085496">
            <w:pPr>
              <w:spacing w:before="120"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00085496">
              <w:rPr>
                <w:rFonts w:asciiTheme="minorHAnsi" w:hAnsiTheme="minorHAnsi" w:cstheme="minorHAnsi"/>
                <w:color w:val="000000" w:themeColor="text1"/>
                <w:sz w:val="22"/>
                <w:szCs w:val="22"/>
              </w:rPr>
              <w:t>80</w:t>
            </w:r>
          </w:p>
        </w:tc>
      </w:tr>
    </w:tbl>
    <w:p w:rsidR="0006282B" w:rsidRDefault="0006282B" w:rsidP="0006282B">
      <w:pPr>
        <w:pStyle w:val="Nagwek3"/>
        <w:spacing w:before="0" w:line="300" w:lineRule="auto"/>
        <w:rPr>
          <w:rFonts w:asciiTheme="minorHAnsi" w:hAnsiTheme="minorHAnsi" w:cstheme="minorHAnsi"/>
          <w:color w:val="auto"/>
        </w:rPr>
      </w:pPr>
    </w:p>
    <w:p w:rsidR="0006282B" w:rsidRDefault="0006282B" w:rsidP="0006282B"/>
    <w:p w:rsidR="0006282B" w:rsidRPr="0006282B" w:rsidRDefault="0006282B" w:rsidP="0006282B"/>
    <w:p w:rsidR="006E567F" w:rsidRPr="00EC7897" w:rsidRDefault="00193F16" w:rsidP="00337FA8">
      <w:pPr>
        <w:pStyle w:val="Nagwek3"/>
        <w:spacing w:before="240" w:after="120" w:line="300" w:lineRule="auto"/>
        <w:rPr>
          <w:rFonts w:asciiTheme="minorHAnsi" w:hAnsiTheme="minorHAnsi" w:cstheme="minorHAnsi"/>
          <w:b/>
          <w:i/>
          <w:color w:val="auto"/>
        </w:rPr>
      </w:pPr>
      <w:r w:rsidRPr="00EC7897">
        <w:rPr>
          <w:rFonts w:asciiTheme="minorHAnsi" w:hAnsiTheme="minorHAnsi" w:cstheme="minorHAnsi"/>
          <w:b/>
          <w:color w:val="auto"/>
        </w:rPr>
        <w:t xml:space="preserve">4. </w:t>
      </w:r>
      <w:r w:rsidR="00324E63" w:rsidRPr="00EC7897">
        <w:rPr>
          <w:rFonts w:asciiTheme="minorHAnsi" w:hAnsiTheme="minorHAnsi" w:cstheme="minorHAnsi"/>
          <w:b/>
          <w:color w:val="auto"/>
        </w:rPr>
        <w:t>Planowane czynności doradcze</w:t>
      </w:r>
    </w:p>
    <w:tbl>
      <w:tblPr>
        <w:tblStyle w:val="Tabela-Siatka"/>
        <w:tblW w:w="13887" w:type="dxa"/>
        <w:tblLook w:val="01E0" w:firstRow="1" w:lastRow="1" w:firstColumn="1" w:lastColumn="1" w:noHBand="0" w:noVBand="0"/>
      </w:tblPr>
      <w:tblGrid>
        <w:gridCol w:w="567"/>
        <w:gridCol w:w="8217"/>
        <w:gridCol w:w="2806"/>
        <w:gridCol w:w="2297"/>
      </w:tblGrid>
      <w:tr w:rsidR="00B43D99" w:rsidRPr="00B43D99" w:rsidTr="00945E58">
        <w:trPr>
          <w:trHeight w:val="1005"/>
          <w:tblHeader/>
        </w:trPr>
        <w:tc>
          <w:tcPr>
            <w:tcW w:w="567" w:type="dxa"/>
          </w:tcPr>
          <w:p w:rsidR="00ED6930" w:rsidRPr="00B43D99" w:rsidRDefault="00ED6930" w:rsidP="00C56F3D">
            <w:pPr>
              <w:spacing w:before="120" w:after="120"/>
              <w:jc w:val="center"/>
              <w:rPr>
                <w:rFonts w:asciiTheme="minorHAnsi" w:hAnsiTheme="minorHAnsi" w:cstheme="minorHAnsi"/>
                <w:b/>
                <w:bCs/>
                <w:color w:val="000000" w:themeColor="text1"/>
                <w:sz w:val="22"/>
                <w:szCs w:val="22"/>
              </w:rPr>
            </w:pPr>
            <w:r w:rsidRPr="00B43D99">
              <w:rPr>
                <w:rFonts w:asciiTheme="minorHAnsi" w:hAnsiTheme="minorHAnsi" w:cstheme="minorHAnsi"/>
                <w:b/>
                <w:bCs/>
                <w:color w:val="000000" w:themeColor="text1"/>
                <w:sz w:val="22"/>
                <w:szCs w:val="22"/>
              </w:rPr>
              <w:t>Lp.</w:t>
            </w:r>
          </w:p>
        </w:tc>
        <w:tc>
          <w:tcPr>
            <w:tcW w:w="8217" w:type="dxa"/>
          </w:tcPr>
          <w:p w:rsidR="00ED6930" w:rsidRPr="00B43D99" w:rsidRDefault="00ED6930" w:rsidP="00C56F3D">
            <w:pPr>
              <w:spacing w:before="120" w:after="120"/>
              <w:jc w:val="center"/>
              <w:rPr>
                <w:rFonts w:asciiTheme="minorHAnsi" w:hAnsiTheme="minorHAnsi" w:cstheme="minorHAnsi"/>
                <w:b/>
                <w:bCs/>
                <w:color w:val="000000" w:themeColor="text1"/>
                <w:sz w:val="22"/>
                <w:szCs w:val="22"/>
              </w:rPr>
            </w:pPr>
            <w:r w:rsidRPr="00B43D99">
              <w:rPr>
                <w:rFonts w:asciiTheme="minorHAnsi" w:hAnsiTheme="minorHAnsi" w:cstheme="minorHAnsi"/>
                <w:b/>
                <w:bCs/>
                <w:color w:val="000000" w:themeColor="text1"/>
                <w:sz w:val="22"/>
                <w:szCs w:val="22"/>
              </w:rPr>
              <w:t>Temat czynności doradczych</w:t>
            </w:r>
          </w:p>
        </w:tc>
        <w:tc>
          <w:tcPr>
            <w:tcW w:w="2806" w:type="dxa"/>
          </w:tcPr>
          <w:p w:rsidR="00ED6930" w:rsidRPr="00B43D99" w:rsidRDefault="00ED6930" w:rsidP="00C56F3D">
            <w:pPr>
              <w:pStyle w:val="Tabela"/>
              <w:spacing w:before="120"/>
              <w:jc w:val="center"/>
              <w:rPr>
                <w:rFonts w:asciiTheme="minorHAnsi" w:hAnsiTheme="minorHAnsi" w:cstheme="minorHAnsi"/>
                <w:b/>
                <w:bCs/>
                <w:color w:val="000000" w:themeColor="text1"/>
                <w:sz w:val="22"/>
                <w:szCs w:val="22"/>
              </w:rPr>
            </w:pPr>
            <w:r w:rsidRPr="00B43D99">
              <w:rPr>
                <w:rFonts w:asciiTheme="minorHAnsi" w:hAnsiTheme="minorHAnsi" w:cstheme="minorHAnsi"/>
                <w:b/>
                <w:bCs/>
                <w:color w:val="000000" w:themeColor="text1"/>
                <w:sz w:val="22"/>
                <w:szCs w:val="22"/>
              </w:rPr>
              <w:t>Proces / Obszar</w:t>
            </w:r>
          </w:p>
        </w:tc>
        <w:tc>
          <w:tcPr>
            <w:tcW w:w="2297" w:type="dxa"/>
          </w:tcPr>
          <w:p w:rsidR="00ED6930" w:rsidRPr="00B43D99" w:rsidRDefault="00ED6930" w:rsidP="00C56F3D">
            <w:pPr>
              <w:pStyle w:val="Tabela"/>
              <w:spacing w:before="120"/>
              <w:jc w:val="center"/>
              <w:rPr>
                <w:rFonts w:asciiTheme="minorHAnsi" w:hAnsiTheme="minorHAnsi" w:cstheme="minorHAnsi"/>
                <w:b/>
                <w:bCs/>
                <w:color w:val="000000" w:themeColor="text1"/>
                <w:sz w:val="22"/>
                <w:szCs w:val="22"/>
              </w:rPr>
            </w:pPr>
            <w:r w:rsidRPr="00B43D99">
              <w:rPr>
                <w:rFonts w:asciiTheme="minorHAnsi" w:hAnsiTheme="minorHAnsi" w:cstheme="minorHAnsi"/>
                <w:b/>
                <w:bCs/>
                <w:color w:val="000000" w:themeColor="text1"/>
                <w:sz w:val="22"/>
                <w:szCs w:val="22"/>
              </w:rPr>
              <w:t xml:space="preserve">Planowany czas </w:t>
            </w:r>
            <w:r w:rsidRPr="00B43D99">
              <w:rPr>
                <w:rFonts w:asciiTheme="minorHAnsi" w:hAnsiTheme="minorHAnsi" w:cstheme="minorHAnsi"/>
                <w:b/>
                <w:bCs/>
                <w:color w:val="000000" w:themeColor="text1"/>
                <w:sz w:val="22"/>
                <w:szCs w:val="22"/>
              </w:rPr>
              <w:br/>
              <w:t>na realizację czynności doradczej</w:t>
            </w:r>
          </w:p>
          <w:p w:rsidR="00ED6930" w:rsidRPr="00B43D99" w:rsidRDefault="00ED6930" w:rsidP="00C56F3D">
            <w:pPr>
              <w:pStyle w:val="Tabela"/>
              <w:spacing w:after="120"/>
              <w:jc w:val="center"/>
              <w:rPr>
                <w:rFonts w:asciiTheme="minorHAnsi" w:hAnsiTheme="minorHAnsi" w:cstheme="minorHAnsi"/>
                <w:b/>
                <w:bCs/>
                <w:color w:val="000000" w:themeColor="text1"/>
                <w:sz w:val="22"/>
                <w:szCs w:val="22"/>
              </w:rPr>
            </w:pPr>
            <w:r w:rsidRPr="00B43D99">
              <w:rPr>
                <w:rFonts w:asciiTheme="minorHAnsi" w:hAnsiTheme="minorHAnsi" w:cstheme="minorHAnsi"/>
                <w:b/>
                <w:bCs/>
                <w:color w:val="000000" w:themeColor="text1"/>
                <w:sz w:val="22"/>
                <w:szCs w:val="22"/>
              </w:rPr>
              <w:t>(w osobodniach)</w:t>
            </w:r>
          </w:p>
        </w:tc>
      </w:tr>
      <w:tr w:rsidR="00B43D99" w:rsidRPr="00B43D99" w:rsidTr="00945E58">
        <w:trPr>
          <w:tblHeader/>
        </w:trPr>
        <w:tc>
          <w:tcPr>
            <w:tcW w:w="567" w:type="dxa"/>
          </w:tcPr>
          <w:p w:rsidR="00ED6930" w:rsidRPr="00B43D99" w:rsidRDefault="00ED6930" w:rsidP="006114CD">
            <w:pPr>
              <w:jc w:val="center"/>
              <w:rPr>
                <w:color w:val="000000" w:themeColor="text1"/>
                <w:sz w:val="16"/>
                <w:szCs w:val="16"/>
              </w:rPr>
            </w:pPr>
            <w:r w:rsidRPr="00B43D99">
              <w:rPr>
                <w:color w:val="000000" w:themeColor="text1"/>
                <w:sz w:val="16"/>
                <w:szCs w:val="16"/>
              </w:rPr>
              <w:t>1</w:t>
            </w:r>
          </w:p>
        </w:tc>
        <w:tc>
          <w:tcPr>
            <w:tcW w:w="8217" w:type="dxa"/>
          </w:tcPr>
          <w:p w:rsidR="00ED6930" w:rsidRPr="00B43D99" w:rsidRDefault="00ED6930" w:rsidP="006114CD">
            <w:pPr>
              <w:jc w:val="center"/>
              <w:rPr>
                <w:color w:val="000000" w:themeColor="text1"/>
                <w:sz w:val="16"/>
                <w:szCs w:val="16"/>
              </w:rPr>
            </w:pPr>
            <w:r w:rsidRPr="00B43D99">
              <w:rPr>
                <w:color w:val="000000" w:themeColor="text1"/>
                <w:sz w:val="16"/>
                <w:szCs w:val="16"/>
              </w:rPr>
              <w:t>2</w:t>
            </w:r>
          </w:p>
        </w:tc>
        <w:tc>
          <w:tcPr>
            <w:tcW w:w="2806" w:type="dxa"/>
          </w:tcPr>
          <w:p w:rsidR="00ED6930" w:rsidRPr="00B43D99" w:rsidRDefault="00ED6930" w:rsidP="006114CD">
            <w:pPr>
              <w:jc w:val="center"/>
              <w:rPr>
                <w:color w:val="000000" w:themeColor="text1"/>
                <w:sz w:val="16"/>
                <w:szCs w:val="16"/>
              </w:rPr>
            </w:pPr>
            <w:r w:rsidRPr="00B43D99">
              <w:rPr>
                <w:color w:val="000000" w:themeColor="text1"/>
                <w:sz w:val="16"/>
                <w:szCs w:val="16"/>
              </w:rPr>
              <w:t>3</w:t>
            </w:r>
          </w:p>
        </w:tc>
        <w:tc>
          <w:tcPr>
            <w:tcW w:w="2297" w:type="dxa"/>
          </w:tcPr>
          <w:p w:rsidR="00ED6930" w:rsidRPr="00B43D99" w:rsidRDefault="003F641C" w:rsidP="006114CD">
            <w:pPr>
              <w:jc w:val="center"/>
              <w:rPr>
                <w:color w:val="000000" w:themeColor="text1"/>
                <w:sz w:val="16"/>
                <w:szCs w:val="16"/>
              </w:rPr>
            </w:pPr>
            <w:r w:rsidRPr="00B43D99">
              <w:rPr>
                <w:color w:val="000000" w:themeColor="text1"/>
                <w:sz w:val="16"/>
                <w:szCs w:val="16"/>
              </w:rPr>
              <w:t>4</w:t>
            </w:r>
          </w:p>
        </w:tc>
      </w:tr>
      <w:tr w:rsidR="00B43D99" w:rsidRPr="00B43D99" w:rsidTr="003C7D8B">
        <w:trPr>
          <w:trHeight w:val="775"/>
        </w:trPr>
        <w:tc>
          <w:tcPr>
            <w:tcW w:w="567" w:type="dxa"/>
          </w:tcPr>
          <w:p w:rsidR="001D34E2" w:rsidRPr="00B43D99" w:rsidRDefault="001D34E2" w:rsidP="00472BB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rsidR="001D34E2" w:rsidRPr="00B43D99" w:rsidRDefault="001D34E2" w:rsidP="009C7536">
            <w:pPr>
              <w:autoSpaceDE w:val="0"/>
              <w:autoSpaceDN w:val="0"/>
              <w:adjustRightInd w:val="0"/>
              <w:spacing w:line="300" w:lineRule="auto"/>
              <w:contextualSpacing/>
              <w:rPr>
                <w:rFonts w:asciiTheme="minorHAnsi" w:hAnsiTheme="minorHAnsi" w:cs="Arial"/>
                <w:color w:val="000000" w:themeColor="text1"/>
                <w:sz w:val="22"/>
                <w:szCs w:val="22"/>
              </w:rPr>
            </w:pPr>
            <w:r w:rsidRPr="00B43D99">
              <w:rPr>
                <w:rStyle w:val="Bodytext2"/>
                <w:rFonts w:asciiTheme="minorHAnsi" w:hAnsiTheme="minorHAnsi" w:cstheme="minorBidi"/>
                <w:bCs/>
                <w:color w:val="000000" w:themeColor="text1"/>
                <w:sz w:val="22"/>
                <w:szCs w:val="22"/>
              </w:rPr>
              <w:t>Analiza funkcjonalności aplikacji „Strażnik” w zakresie umożliwiającym skuteczne prowadzenie windykacji należności</w:t>
            </w:r>
          </w:p>
        </w:tc>
        <w:tc>
          <w:tcPr>
            <w:tcW w:w="2806" w:type="dxa"/>
          </w:tcPr>
          <w:p w:rsidR="001D34E2" w:rsidRPr="00B43D99" w:rsidRDefault="001D34E2" w:rsidP="00F756EC">
            <w:pPr>
              <w:pStyle w:val="Akapitzlist"/>
              <w:spacing w:line="300" w:lineRule="auto"/>
              <w:ind w:left="0"/>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Finanse publiczne / Funkcjonowanie gminy</w:t>
            </w:r>
          </w:p>
        </w:tc>
        <w:tc>
          <w:tcPr>
            <w:tcW w:w="2297" w:type="dxa"/>
          </w:tcPr>
          <w:p w:rsidR="001D34E2" w:rsidRPr="003A5102" w:rsidRDefault="00C2033F" w:rsidP="00C2033F">
            <w:pPr>
              <w:spacing w:before="120" w:line="300" w:lineRule="auto"/>
              <w:jc w:val="center"/>
              <w:rPr>
                <w:rFonts w:asciiTheme="minorHAnsi" w:hAnsiTheme="minorHAnsi" w:cstheme="minorHAnsi"/>
                <w:color w:val="000000" w:themeColor="text1"/>
                <w:sz w:val="22"/>
                <w:szCs w:val="22"/>
              </w:rPr>
            </w:pPr>
            <w:r w:rsidRPr="003A5102">
              <w:rPr>
                <w:rFonts w:asciiTheme="minorHAnsi" w:hAnsiTheme="minorHAnsi" w:cstheme="minorHAnsi"/>
                <w:color w:val="000000" w:themeColor="text1"/>
                <w:sz w:val="22"/>
                <w:szCs w:val="22"/>
              </w:rPr>
              <w:t>76</w:t>
            </w:r>
          </w:p>
        </w:tc>
      </w:tr>
      <w:tr w:rsidR="00B43D99" w:rsidRPr="00B43D99" w:rsidTr="009E5999">
        <w:trPr>
          <w:trHeight w:val="701"/>
        </w:trPr>
        <w:tc>
          <w:tcPr>
            <w:tcW w:w="567" w:type="dxa"/>
          </w:tcPr>
          <w:p w:rsidR="003C5E9C" w:rsidRPr="00B43D99" w:rsidRDefault="003C5E9C" w:rsidP="00472BB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rsidR="003C5E9C" w:rsidRPr="00B43D99" w:rsidRDefault="004B5394" w:rsidP="004B5394">
            <w:pPr>
              <w:autoSpaceDE w:val="0"/>
              <w:autoSpaceDN w:val="0"/>
              <w:adjustRightInd w:val="0"/>
              <w:spacing w:line="300" w:lineRule="auto"/>
              <w:contextualSpacing/>
              <w:rPr>
                <w:rFonts w:asciiTheme="minorHAnsi" w:hAnsiTheme="minorHAnsi" w:cs="Arial"/>
                <w:color w:val="000000" w:themeColor="text1"/>
                <w:sz w:val="22"/>
                <w:szCs w:val="22"/>
              </w:rPr>
            </w:pPr>
            <w:r w:rsidRPr="00B43D99">
              <w:rPr>
                <w:rFonts w:asciiTheme="minorHAnsi" w:hAnsiTheme="minorHAnsi" w:cs="Arial"/>
                <w:color w:val="000000" w:themeColor="text1"/>
                <w:sz w:val="22"/>
                <w:szCs w:val="22"/>
              </w:rPr>
              <w:t>Analiza i o</w:t>
            </w:r>
            <w:r w:rsidR="003C5E9C" w:rsidRPr="00B43D99">
              <w:rPr>
                <w:rFonts w:asciiTheme="minorHAnsi" w:hAnsiTheme="minorHAnsi" w:cs="Arial"/>
                <w:color w:val="000000" w:themeColor="text1"/>
                <w:sz w:val="22"/>
                <w:szCs w:val="22"/>
              </w:rPr>
              <w:t>cena systemu zarządzania w Miejskim Przedsiębiorstwie Oczyszczania w m.st. Warszawie Sp. z o.o.</w:t>
            </w:r>
          </w:p>
        </w:tc>
        <w:tc>
          <w:tcPr>
            <w:tcW w:w="2806" w:type="dxa"/>
          </w:tcPr>
          <w:p w:rsidR="003C5E9C" w:rsidRPr="00B43D99" w:rsidRDefault="003C5E9C" w:rsidP="001D34E2">
            <w:pPr>
              <w:spacing w:line="300" w:lineRule="auto"/>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Finanse publiczne / Funkcjonowanie gminy</w:t>
            </w:r>
          </w:p>
        </w:tc>
        <w:tc>
          <w:tcPr>
            <w:tcW w:w="2297" w:type="dxa"/>
          </w:tcPr>
          <w:p w:rsidR="003C5E9C" w:rsidRPr="003A5102" w:rsidRDefault="00EC32BF" w:rsidP="006D7799">
            <w:pPr>
              <w:spacing w:before="120" w:line="300" w:lineRule="auto"/>
              <w:jc w:val="center"/>
              <w:rPr>
                <w:rFonts w:asciiTheme="minorHAnsi" w:hAnsiTheme="minorHAnsi" w:cstheme="minorHAnsi"/>
                <w:color w:val="000000" w:themeColor="text1"/>
                <w:sz w:val="22"/>
                <w:szCs w:val="22"/>
              </w:rPr>
            </w:pPr>
            <w:r w:rsidRPr="003A5102">
              <w:rPr>
                <w:rFonts w:asciiTheme="minorHAnsi" w:hAnsiTheme="minorHAnsi" w:cstheme="minorHAnsi"/>
                <w:color w:val="000000" w:themeColor="text1"/>
                <w:sz w:val="22"/>
                <w:szCs w:val="22"/>
              </w:rPr>
              <w:t>1</w:t>
            </w:r>
            <w:r w:rsidR="006D7799" w:rsidRPr="003A5102">
              <w:rPr>
                <w:rFonts w:asciiTheme="minorHAnsi" w:hAnsiTheme="minorHAnsi" w:cstheme="minorHAnsi"/>
                <w:color w:val="000000" w:themeColor="text1"/>
                <w:sz w:val="22"/>
                <w:szCs w:val="22"/>
              </w:rPr>
              <w:t>8</w:t>
            </w:r>
            <w:r w:rsidRPr="003A5102">
              <w:rPr>
                <w:rFonts w:asciiTheme="minorHAnsi" w:hAnsiTheme="minorHAnsi" w:cstheme="minorHAnsi"/>
                <w:color w:val="000000" w:themeColor="text1"/>
                <w:sz w:val="22"/>
                <w:szCs w:val="22"/>
              </w:rPr>
              <w:t>0</w:t>
            </w:r>
          </w:p>
        </w:tc>
      </w:tr>
      <w:tr w:rsidR="00B43D99" w:rsidRPr="00B43D99" w:rsidTr="009E5999">
        <w:trPr>
          <w:trHeight w:val="981"/>
        </w:trPr>
        <w:tc>
          <w:tcPr>
            <w:tcW w:w="567" w:type="dxa"/>
          </w:tcPr>
          <w:p w:rsidR="001D34E2" w:rsidRPr="00B43D99" w:rsidRDefault="001D34E2" w:rsidP="00472BB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rsidR="001D34E2" w:rsidRPr="00B43D99" w:rsidRDefault="001D34E2" w:rsidP="009C7536">
            <w:pPr>
              <w:autoSpaceDE w:val="0"/>
              <w:autoSpaceDN w:val="0"/>
              <w:adjustRightInd w:val="0"/>
              <w:spacing w:line="300" w:lineRule="auto"/>
              <w:contextualSpacing/>
              <w:rPr>
                <w:rFonts w:asciiTheme="minorHAnsi" w:hAnsiTheme="minorHAnsi" w:cs="Arial"/>
                <w:color w:val="000000" w:themeColor="text1"/>
                <w:sz w:val="22"/>
                <w:szCs w:val="22"/>
              </w:rPr>
            </w:pPr>
            <w:r w:rsidRPr="00B43D99">
              <w:rPr>
                <w:rFonts w:asciiTheme="minorHAnsi" w:hAnsiTheme="minorHAnsi" w:cs="Arial"/>
                <w:color w:val="000000" w:themeColor="text1"/>
                <w:sz w:val="22"/>
                <w:szCs w:val="22"/>
              </w:rPr>
              <w:t>Analiza przyjętych rozwiązań w zakresie zapewnienia efektywnej realizacji zadań służby bezpieczeństwa i higieny pracy w Urzędzie m.st. Warszawy</w:t>
            </w:r>
          </w:p>
        </w:tc>
        <w:tc>
          <w:tcPr>
            <w:tcW w:w="2806" w:type="dxa"/>
          </w:tcPr>
          <w:p w:rsidR="001D34E2" w:rsidRPr="00B43D99" w:rsidRDefault="001D34E2" w:rsidP="001D34E2">
            <w:pPr>
              <w:spacing w:line="300" w:lineRule="auto"/>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 xml:space="preserve">Funkcjonowanie jednostki komunalnej / </w:t>
            </w:r>
          </w:p>
          <w:p w:rsidR="001D34E2" w:rsidRPr="00B43D99" w:rsidRDefault="001D34E2" w:rsidP="001D34E2">
            <w:pPr>
              <w:pStyle w:val="Akapitzlist"/>
              <w:ind w:left="0"/>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Funkcjonowanie gminy</w:t>
            </w:r>
          </w:p>
        </w:tc>
        <w:tc>
          <w:tcPr>
            <w:tcW w:w="2297" w:type="dxa"/>
          </w:tcPr>
          <w:p w:rsidR="001D34E2" w:rsidRPr="003A5102" w:rsidRDefault="00F630FB" w:rsidP="00CC3A9C">
            <w:pPr>
              <w:spacing w:before="120" w:line="300" w:lineRule="auto"/>
              <w:jc w:val="center"/>
              <w:rPr>
                <w:rFonts w:asciiTheme="minorHAnsi" w:hAnsiTheme="minorHAnsi" w:cstheme="minorHAnsi"/>
                <w:color w:val="000000" w:themeColor="text1"/>
                <w:sz w:val="22"/>
                <w:szCs w:val="22"/>
              </w:rPr>
            </w:pPr>
            <w:r w:rsidRPr="003A5102">
              <w:rPr>
                <w:rFonts w:asciiTheme="minorHAnsi" w:hAnsiTheme="minorHAnsi" w:cstheme="minorHAnsi"/>
                <w:color w:val="000000" w:themeColor="text1"/>
                <w:sz w:val="22"/>
                <w:szCs w:val="22"/>
              </w:rPr>
              <w:t>7</w:t>
            </w:r>
            <w:r w:rsidR="00272E4A" w:rsidRPr="003A5102">
              <w:rPr>
                <w:rFonts w:asciiTheme="minorHAnsi" w:hAnsiTheme="minorHAnsi" w:cstheme="minorHAnsi"/>
                <w:color w:val="000000" w:themeColor="text1"/>
                <w:sz w:val="22"/>
                <w:szCs w:val="22"/>
              </w:rPr>
              <w:t>6</w:t>
            </w:r>
          </w:p>
        </w:tc>
      </w:tr>
      <w:tr w:rsidR="00B43D99" w:rsidRPr="00B43D99" w:rsidTr="009E5999">
        <w:trPr>
          <w:trHeight w:val="698"/>
        </w:trPr>
        <w:tc>
          <w:tcPr>
            <w:tcW w:w="567" w:type="dxa"/>
          </w:tcPr>
          <w:p w:rsidR="001D34E2" w:rsidRPr="00B43D99" w:rsidRDefault="001D34E2" w:rsidP="001D34E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rsidR="001D34E2" w:rsidRPr="00B43D99" w:rsidRDefault="001D34E2" w:rsidP="001D34E2">
            <w:pPr>
              <w:spacing w:line="300" w:lineRule="auto"/>
              <w:rPr>
                <w:rFonts w:asciiTheme="minorHAnsi" w:hAnsiTheme="minorHAnsi" w:cstheme="minorHAnsi"/>
                <w:bCs/>
                <w:color w:val="000000" w:themeColor="text1"/>
                <w:sz w:val="22"/>
                <w:szCs w:val="22"/>
              </w:rPr>
            </w:pPr>
            <w:r w:rsidRPr="00B43D99">
              <w:rPr>
                <w:rFonts w:asciiTheme="minorHAnsi" w:hAnsiTheme="minorHAnsi" w:cs="Arial"/>
                <w:bCs/>
                <w:color w:val="000000" w:themeColor="text1"/>
                <w:sz w:val="22"/>
                <w:szCs w:val="22"/>
              </w:rPr>
              <w:t xml:space="preserve">Analiza przyjętych rozwiązań w zakresie </w:t>
            </w:r>
            <w:r w:rsidRPr="00B43D99">
              <w:rPr>
                <w:rFonts w:ascii="Calibri" w:hAnsi="Calibri" w:cs="Calibri"/>
                <w:bCs/>
                <w:color w:val="000000" w:themeColor="text1"/>
                <w:sz w:val="22"/>
                <w:szCs w:val="22"/>
                <w:lang w:eastAsia="en-US"/>
              </w:rPr>
              <w:t>zarządzania domeną edukacyjną Eduwarszawa.pl</w:t>
            </w:r>
          </w:p>
        </w:tc>
        <w:tc>
          <w:tcPr>
            <w:tcW w:w="2806" w:type="dxa"/>
          </w:tcPr>
          <w:p w:rsidR="001D34E2" w:rsidRPr="00B43D99" w:rsidRDefault="001D34E2" w:rsidP="001D34E2">
            <w:pPr>
              <w:spacing w:line="300" w:lineRule="auto"/>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 xml:space="preserve">Edukacja / </w:t>
            </w:r>
          </w:p>
          <w:p w:rsidR="001D34E2" w:rsidRPr="00B43D99" w:rsidRDefault="001D34E2" w:rsidP="001D34E2">
            <w:pPr>
              <w:pStyle w:val="Akapitzlist"/>
              <w:ind w:left="0"/>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Infrastruktura społeczna</w:t>
            </w:r>
          </w:p>
        </w:tc>
        <w:tc>
          <w:tcPr>
            <w:tcW w:w="2297" w:type="dxa"/>
          </w:tcPr>
          <w:p w:rsidR="001D34E2" w:rsidRPr="003A5102" w:rsidRDefault="007B5B30" w:rsidP="00C96146">
            <w:pPr>
              <w:spacing w:before="120" w:line="300" w:lineRule="auto"/>
              <w:jc w:val="center"/>
              <w:rPr>
                <w:rFonts w:asciiTheme="minorHAnsi" w:hAnsiTheme="minorHAnsi" w:cstheme="minorHAnsi"/>
                <w:color w:val="000000" w:themeColor="text1"/>
                <w:sz w:val="22"/>
                <w:szCs w:val="22"/>
              </w:rPr>
            </w:pPr>
            <w:r w:rsidRPr="003A5102">
              <w:rPr>
                <w:rFonts w:asciiTheme="minorHAnsi" w:hAnsiTheme="minorHAnsi" w:cstheme="minorHAnsi"/>
                <w:color w:val="000000" w:themeColor="text1"/>
                <w:sz w:val="22"/>
                <w:szCs w:val="22"/>
              </w:rPr>
              <w:t>72</w:t>
            </w:r>
          </w:p>
        </w:tc>
      </w:tr>
      <w:tr w:rsidR="00B43D99" w:rsidRPr="00B43D99" w:rsidTr="003C7D8B">
        <w:trPr>
          <w:trHeight w:val="835"/>
        </w:trPr>
        <w:tc>
          <w:tcPr>
            <w:tcW w:w="567" w:type="dxa"/>
          </w:tcPr>
          <w:p w:rsidR="00422404" w:rsidRPr="00B43D99" w:rsidRDefault="00422404" w:rsidP="00422404">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rsidR="00422404" w:rsidRPr="00B43D99" w:rsidRDefault="00A3750F" w:rsidP="00A3750F">
            <w:pPr>
              <w:widowControl w:val="0"/>
              <w:spacing w:line="300" w:lineRule="auto"/>
              <w:rPr>
                <w:rFonts w:asciiTheme="minorHAnsi" w:eastAsia="Arial" w:hAnsiTheme="minorHAnsi" w:cstheme="minorHAnsi"/>
                <w:color w:val="000000" w:themeColor="text1"/>
                <w:sz w:val="22"/>
                <w:szCs w:val="22"/>
                <w:lang w:bidi="pl-PL"/>
              </w:rPr>
            </w:pPr>
            <w:r w:rsidRPr="00B43D99">
              <w:rPr>
                <w:rFonts w:asciiTheme="minorHAnsi" w:hAnsiTheme="minorHAnsi" w:cs="Arial"/>
                <w:color w:val="000000" w:themeColor="text1"/>
                <w:sz w:val="22"/>
                <w:szCs w:val="22"/>
              </w:rPr>
              <w:t xml:space="preserve">Analiza </w:t>
            </w:r>
            <w:r w:rsidR="00A77EB1" w:rsidRPr="00B43D99">
              <w:rPr>
                <w:rFonts w:asciiTheme="minorHAnsi" w:hAnsiTheme="minorHAnsi" w:cs="Arial"/>
                <w:color w:val="000000" w:themeColor="text1"/>
                <w:sz w:val="22"/>
                <w:szCs w:val="22"/>
              </w:rPr>
              <w:t xml:space="preserve">i ocena </w:t>
            </w:r>
            <w:r w:rsidRPr="00B43D99">
              <w:rPr>
                <w:rFonts w:asciiTheme="minorHAnsi" w:hAnsiTheme="minorHAnsi" w:cs="Arial"/>
                <w:color w:val="000000" w:themeColor="text1"/>
                <w:sz w:val="22"/>
                <w:szCs w:val="22"/>
              </w:rPr>
              <w:t xml:space="preserve">wybranych obszarów </w:t>
            </w:r>
            <w:r w:rsidR="00422404" w:rsidRPr="00B43D99">
              <w:rPr>
                <w:rFonts w:asciiTheme="minorHAnsi" w:hAnsiTheme="minorHAnsi" w:cs="Arial"/>
                <w:color w:val="000000" w:themeColor="text1"/>
                <w:sz w:val="22"/>
                <w:szCs w:val="22"/>
              </w:rPr>
              <w:t xml:space="preserve">funkcjonowania </w:t>
            </w:r>
            <w:r w:rsidR="00422404" w:rsidRPr="00B43D99">
              <w:rPr>
                <w:rFonts w:asciiTheme="minorHAnsi" w:eastAsia="Arial" w:hAnsiTheme="minorHAnsi" w:cstheme="minorHAnsi"/>
                <w:color w:val="000000" w:themeColor="text1"/>
                <w:sz w:val="22"/>
                <w:szCs w:val="22"/>
                <w:lang w:bidi="pl-PL"/>
              </w:rPr>
              <w:t>SZPZLO Warszawa Bemowo-Włochy</w:t>
            </w:r>
            <w:r w:rsidR="00422404" w:rsidRPr="00B43D99">
              <w:rPr>
                <w:rFonts w:asciiTheme="minorHAnsi" w:hAnsiTheme="minorHAnsi" w:cs="Arial"/>
                <w:color w:val="000000" w:themeColor="text1"/>
                <w:sz w:val="22"/>
                <w:szCs w:val="22"/>
              </w:rPr>
              <w:t>, dla którego m.st. Warszawa jest podmiotem tworzącym</w:t>
            </w:r>
          </w:p>
        </w:tc>
        <w:tc>
          <w:tcPr>
            <w:tcW w:w="2806" w:type="dxa"/>
          </w:tcPr>
          <w:p w:rsidR="00422404" w:rsidRPr="00B43D99" w:rsidRDefault="00422404" w:rsidP="00422404">
            <w:pPr>
              <w:spacing w:line="300" w:lineRule="auto"/>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Ochrona zdrowia / Infrastruktura społeczna</w:t>
            </w:r>
          </w:p>
        </w:tc>
        <w:tc>
          <w:tcPr>
            <w:tcW w:w="2297" w:type="dxa"/>
          </w:tcPr>
          <w:p w:rsidR="00422404" w:rsidRPr="003A5102" w:rsidRDefault="00501E5F" w:rsidP="009E5999">
            <w:pPr>
              <w:spacing w:before="120" w:line="300" w:lineRule="auto"/>
              <w:jc w:val="center"/>
              <w:rPr>
                <w:rFonts w:asciiTheme="minorHAnsi" w:hAnsiTheme="minorHAnsi" w:cstheme="minorHAnsi"/>
                <w:color w:val="000000" w:themeColor="text1"/>
                <w:sz w:val="22"/>
                <w:szCs w:val="22"/>
              </w:rPr>
            </w:pPr>
            <w:r w:rsidRPr="003A5102">
              <w:rPr>
                <w:rFonts w:asciiTheme="minorHAnsi" w:hAnsiTheme="minorHAnsi" w:cstheme="minorHAnsi"/>
                <w:color w:val="000000" w:themeColor="text1"/>
                <w:sz w:val="22"/>
                <w:szCs w:val="22"/>
              </w:rPr>
              <w:t>95</w:t>
            </w:r>
          </w:p>
        </w:tc>
      </w:tr>
      <w:tr w:rsidR="00B43D99" w:rsidRPr="00B43D99" w:rsidTr="003C7D8B">
        <w:trPr>
          <w:trHeight w:val="835"/>
        </w:trPr>
        <w:tc>
          <w:tcPr>
            <w:tcW w:w="567" w:type="dxa"/>
          </w:tcPr>
          <w:p w:rsidR="00422404" w:rsidRPr="00B43D99" w:rsidRDefault="00422404" w:rsidP="00422404">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rsidR="00422404" w:rsidRPr="00B43D99" w:rsidRDefault="00A77EB1" w:rsidP="00A77EB1">
            <w:pPr>
              <w:widowControl w:val="0"/>
              <w:spacing w:line="300" w:lineRule="auto"/>
              <w:rPr>
                <w:rFonts w:asciiTheme="minorHAnsi" w:eastAsia="Arial" w:hAnsiTheme="minorHAnsi" w:cstheme="minorHAnsi"/>
                <w:color w:val="000000" w:themeColor="text1"/>
                <w:sz w:val="22"/>
                <w:szCs w:val="22"/>
                <w:lang w:bidi="pl-PL"/>
              </w:rPr>
            </w:pPr>
            <w:r w:rsidRPr="00B43D99">
              <w:rPr>
                <w:rFonts w:asciiTheme="minorHAnsi" w:hAnsiTheme="minorHAnsi" w:cs="Arial"/>
                <w:color w:val="000000" w:themeColor="text1"/>
                <w:sz w:val="22"/>
                <w:szCs w:val="22"/>
              </w:rPr>
              <w:t xml:space="preserve">Analiza i ocena wybranych obszarów </w:t>
            </w:r>
            <w:r w:rsidR="00422404" w:rsidRPr="00B43D99">
              <w:rPr>
                <w:rFonts w:asciiTheme="minorHAnsi" w:hAnsiTheme="minorHAnsi" w:cs="Arial"/>
                <w:color w:val="000000" w:themeColor="text1"/>
                <w:sz w:val="22"/>
                <w:szCs w:val="22"/>
              </w:rPr>
              <w:t xml:space="preserve">funkcjonowania </w:t>
            </w:r>
            <w:r w:rsidR="00422404" w:rsidRPr="00B43D99">
              <w:rPr>
                <w:rFonts w:asciiTheme="minorHAnsi" w:eastAsia="Arial" w:hAnsiTheme="minorHAnsi" w:cstheme="minorHAnsi"/>
                <w:color w:val="000000" w:themeColor="text1"/>
                <w:sz w:val="22"/>
                <w:szCs w:val="22"/>
                <w:lang w:bidi="pl-PL"/>
              </w:rPr>
              <w:t>SZPZLO Warszawa Praga</w:t>
            </w:r>
            <w:r w:rsidR="00C10418" w:rsidRPr="00B43D99">
              <w:rPr>
                <w:rFonts w:asciiTheme="minorHAnsi" w:eastAsia="Arial" w:hAnsiTheme="minorHAnsi" w:cstheme="minorHAnsi"/>
                <w:color w:val="000000" w:themeColor="text1"/>
                <w:sz w:val="22"/>
                <w:szCs w:val="22"/>
                <w:lang w:bidi="pl-PL"/>
              </w:rPr>
              <w:t xml:space="preserve"> </w:t>
            </w:r>
            <w:r w:rsidR="00422404" w:rsidRPr="00B43D99">
              <w:rPr>
                <w:rFonts w:asciiTheme="minorHAnsi" w:eastAsia="Arial" w:hAnsiTheme="minorHAnsi" w:cstheme="minorHAnsi"/>
                <w:color w:val="000000" w:themeColor="text1"/>
                <w:sz w:val="22"/>
                <w:szCs w:val="22"/>
                <w:lang w:bidi="pl-PL"/>
              </w:rPr>
              <w:t>Południe</w:t>
            </w:r>
            <w:r w:rsidR="00422404" w:rsidRPr="00B43D99">
              <w:rPr>
                <w:rFonts w:asciiTheme="minorHAnsi" w:hAnsiTheme="minorHAnsi" w:cs="Arial"/>
                <w:color w:val="000000" w:themeColor="text1"/>
                <w:sz w:val="22"/>
                <w:szCs w:val="22"/>
              </w:rPr>
              <w:t>, dla którego m.st. Warszawa jest podmiotem tworzącym</w:t>
            </w:r>
          </w:p>
        </w:tc>
        <w:tc>
          <w:tcPr>
            <w:tcW w:w="2806" w:type="dxa"/>
          </w:tcPr>
          <w:p w:rsidR="00422404" w:rsidRPr="00B43D99" w:rsidRDefault="00422404" w:rsidP="00422404">
            <w:pPr>
              <w:spacing w:line="300" w:lineRule="auto"/>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Ochrona zdrowia / Infrastruktura społeczna</w:t>
            </w:r>
          </w:p>
        </w:tc>
        <w:tc>
          <w:tcPr>
            <w:tcW w:w="2297" w:type="dxa"/>
          </w:tcPr>
          <w:p w:rsidR="00422404" w:rsidRPr="003A5102" w:rsidRDefault="00501E5F" w:rsidP="009E5999">
            <w:pPr>
              <w:spacing w:before="120" w:line="300" w:lineRule="auto"/>
              <w:jc w:val="center"/>
              <w:rPr>
                <w:rFonts w:asciiTheme="minorHAnsi" w:hAnsiTheme="minorHAnsi" w:cstheme="minorHAnsi"/>
                <w:color w:val="000000" w:themeColor="text1"/>
                <w:sz w:val="22"/>
                <w:szCs w:val="22"/>
              </w:rPr>
            </w:pPr>
            <w:r w:rsidRPr="003A5102">
              <w:rPr>
                <w:rFonts w:asciiTheme="minorHAnsi" w:hAnsiTheme="minorHAnsi" w:cstheme="minorHAnsi"/>
                <w:color w:val="000000" w:themeColor="text1"/>
                <w:sz w:val="22"/>
                <w:szCs w:val="22"/>
              </w:rPr>
              <w:t>95</w:t>
            </w:r>
          </w:p>
        </w:tc>
      </w:tr>
      <w:tr w:rsidR="00B43D99" w:rsidRPr="00B43D99" w:rsidTr="003C7D8B">
        <w:trPr>
          <w:trHeight w:val="835"/>
        </w:trPr>
        <w:tc>
          <w:tcPr>
            <w:tcW w:w="567" w:type="dxa"/>
          </w:tcPr>
          <w:p w:rsidR="001D34E2" w:rsidRPr="00B43D99" w:rsidRDefault="001D34E2" w:rsidP="001D34E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rsidR="001D34E2" w:rsidRPr="00B43D99" w:rsidRDefault="001D34E2" w:rsidP="001D34E2">
            <w:pPr>
              <w:autoSpaceDE w:val="0"/>
              <w:autoSpaceDN w:val="0"/>
              <w:adjustRightInd w:val="0"/>
              <w:spacing w:line="300" w:lineRule="auto"/>
              <w:contextualSpacing/>
              <w:rPr>
                <w:rFonts w:asciiTheme="minorHAnsi" w:hAnsiTheme="minorHAnsi" w:cs="Arial"/>
                <w:color w:val="000000" w:themeColor="text1"/>
                <w:sz w:val="22"/>
                <w:szCs w:val="22"/>
              </w:rPr>
            </w:pPr>
            <w:r w:rsidRPr="00B43D99">
              <w:rPr>
                <w:rFonts w:ascii="Calibri" w:eastAsia="Calibri" w:hAnsi="Calibri" w:cs="Calibri"/>
                <w:color w:val="000000" w:themeColor="text1"/>
                <w:sz w:val="22"/>
                <w:szCs w:val="22"/>
              </w:rPr>
              <w:t xml:space="preserve">Analiza i ocena </w:t>
            </w:r>
            <w:r w:rsidR="00B43D99">
              <w:rPr>
                <w:rFonts w:ascii="Calibri" w:eastAsia="Calibri" w:hAnsi="Calibri" w:cs="Calibri"/>
                <w:color w:val="000000" w:themeColor="text1"/>
                <w:sz w:val="22"/>
                <w:szCs w:val="22"/>
              </w:rPr>
              <w:t xml:space="preserve">realizacji </w:t>
            </w:r>
            <w:r w:rsidRPr="00B43D99">
              <w:rPr>
                <w:rFonts w:ascii="Calibri" w:eastAsia="Calibri" w:hAnsi="Calibri" w:cs="Calibri"/>
                <w:color w:val="000000" w:themeColor="text1"/>
                <w:sz w:val="22"/>
                <w:szCs w:val="22"/>
              </w:rPr>
              <w:t xml:space="preserve">wybranych działań statutowych </w:t>
            </w:r>
            <w:r w:rsidRPr="00B43D99">
              <w:rPr>
                <w:rFonts w:asciiTheme="minorHAnsi" w:hAnsiTheme="minorHAnsi" w:cs="Arial"/>
                <w:color w:val="000000" w:themeColor="text1"/>
                <w:sz w:val="22"/>
                <w:szCs w:val="22"/>
              </w:rPr>
              <w:t>przez Stołeczny Ośrodek dla Osób Nietrzeźwych</w:t>
            </w:r>
          </w:p>
        </w:tc>
        <w:tc>
          <w:tcPr>
            <w:tcW w:w="2806" w:type="dxa"/>
          </w:tcPr>
          <w:p w:rsidR="001D34E2" w:rsidRPr="00B43D99" w:rsidRDefault="001D34E2" w:rsidP="001D34E2">
            <w:pPr>
              <w:spacing w:line="300" w:lineRule="auto"/>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 xml:space="preserve">Pomoc społeczna / </w:t>
            </w:r>
          </w:p>
          <w:p w:rsidR="001D34E2" w:rsidRPr="00B43D99" w:rsidRDefault="001D34E2" w:rsidP="001D34E2">
            <w:pPr>
              <w:pStyle w:val="Akapitzlist"/>
              <w:ind w:left="0"/>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Infrastruktura społeczna</w:t>
            </w:r>
          </w:p>
        </w:tc>
        <w:tc>
          <w:tcPr>
            <w:tcW w:w="2297" w:type="dxa"/>
          </w:tcPr>
          <w:p w:rsidR="001D34E2" w:rsidRPr="003A5102" w:rsidRDefault="00DF3ADD" w:rsidP="003658A4">
            <w:pPr>
              <w:spacing w:before="120" w:line="300" w:lineRule="auto"/>
              <w:jc w:val="center"/>
              <w:rPr>
                <w:rFonts w:asciiTheme="minorHAnsi" w:hAnsiTheme="minorHAnsi" w:cstheme="minorHAnsi"/>
                <w:color w:val="000000" w:themeColor="text1"/>
                <w:sz w:val="22"/>
                <w:szCs w:val="22"/>
              </w:rPr>
            </w:pPr>
            <w:r w:rsidRPr="003A5102">
              <w:rPr>
                <w:rFonts w:asciiTheme="minorHAnsi" w:hAnsiTheme="minorHAnsi" w:cstheme="minorHAnsi"/>
                <w:color w:val="000000" w:themeColor="text1"/>
                <w:sz w:val="22"/>
                <w:szCs w:val="22"/>
              </w:rPr>
              <w:t>90</w:t>
            </w:r>
          </w:p>
        </w:tc>
      </w:tr>
      <w:tr w:rsidR="00B43D99" w:rsidRPr="00B43D99" w:rsidTr="003C7D8B">
        <w:trPr>
          <w:trHeight w:val="845"/>
        </w:trPr>
        <w:tc>
          <w:tcPr>
            <w:tcW w:w="567" w:type="dxa"/>
          </w:tcPr>
          <w:p w:rsidR="001D34E2" w:rsidRPr="00B43D99" w:rsidRDefault="001D34E2" w:rsidP="001D34E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rsidR="001D34E2" w:rsidRPr="00B43D99" w:rsidRDefault="003E6D46" w:rsidP="001D34E2">
            <w:pPr>
              <w:autoSpaceDE w:val="0"/>
              <w:autoSpaceDN w:val="0"/>
              <w:adjustRightInd w:val="0"/>
              <w:spacing w:line="300" w:lineRule="auto"/>
              <w:contextualSpacing/>
              <w:rPr>
                <w:rFonts w:asciiTheme="minorHAnsi" w:hAnsiTheme="minorHAnsi" w:cs="Arial"/>
                <w:color w:val="000000" w:themeColor="text1"/>
                <w:sz w:val="22"/>
                <w:szCs w:val="22"/>
              </w:rPr>
            </w:pPr>
            <w:r w:rsidRPr="00B43D99">
              <w:rPr>
                <w:rFonts w:asciiTheme="minorHAnsi" w:hAnsiTheme="minorHAnsi" w:cstheme="minorHAnsi"/>
                <w:color w:val="000000" w:themeColor="text1"/>
                <w:sz w:val="22"/>
                <w:szCs w:val="22"/>
              </w:rPr>
              <w:t>Analiza przyjętych rozwiązań organizacyjnych w zakresie świadczenia pomocy socjalnej</w:t>
            </w:r>
          </w:p>
        </w:tc>
        <w:tc>
          <w:tcPr>
            <w:tcW w:w="2806" w:type="dxa"/>
          </w:tcPr>
          <w:p w:rsidR="003E6D46" w:rsidRPr="00B43D99" w:rsidRDefault="003E6D46" w:rsidP="003E6D46">
            <w:pPr>
              <w:spacing w:line="300" w:lineRule="auto"/>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 xml:space="preserve">Pomoc społeczna / </w:t>
            </w:r>
          </w:p>
          <w:p w:rsidR="001D34E2" w:rsidRPr="00B43D99" w:rsidRDefault="003E6D46" w:rsidP="003E6D46">
            <w:pPr>
              <w:pStyle w:val="Akapitzlist"/>
              <w:ind w:left="0"/>
              <w:jc w:val="center"/>
              <w:rPr>
                <w:rFonts w:asciiTheme="minorHAnsi" w:hAnsiTheme="minorHAnsi" w:cstheme="minorHAnsi"/>
                <w:color w:val="000000" w:themeColor="text1"/>
                <w:sz w:val="22"/>
                <w:szCs w:val="22"/>
              </w:rPr>
            </w:pPr>
            <w:r w:rsidRPr="00B43D99">
              <w:rPr>
                <w:rFonts w:asciiTheme="minorHAnsi" w:hAnsiTheme="minorHAnsi" w:cstheme="minorHAnsi"/>
                <w:color w:val="000000" w:themeColor="text1"/>
                <w:sz w:val="22"/>
                <w:szCs w:val="22"/>
              </w:rPr>
              <w:t>Infrastruktura społeczna</w:t>
            </w:r>
          </w:p>
        </w:tc>
        <w:tc>
          <w:tcPr>
            <w:tcW w:w="2297" w:type="dxa"/>
          </w:tcPr>
          <w:p w:rsidR="001D34E2" w:rsidRPr="003A5102" w:rsidRDefault="0027243A" w:rsidP="007622C5">
            <w:pPr>
              <w:spacing w:before="120" w:line="300" w:lineRule="auto"/>
              <w:jc w:val="center"/>
              <w:rPr>
                <w:rFonts w:asciiTheme="minorHAnsi" w:hAnsiTheme="minorHAnsi" w:cstheme="minorHAnsi"/>
                <w:color w:val="000000" w:themeColor="text1"/>
                <w:sz w:val="22"/>
                <w:szCs w:val="22"/>
              </w:rPr>
            </w:pPr>
            <w:r w:rsidRPr="003A5102">
              <w:rPr>
                <w:rFonts w:asciiTheme="minorHAnsi" w:hAnsiTheme="minorHAnsi" w:cstheme="minorHAnsi"/>
                <w:color w:val="000000" w:themeColor="text1"/>
                <w:sz w:val="22"/>
                <w:szCs w:val="22"/>
              </w:rPr>
              <w:t>2</w:t>
            </w:r>
            <w:r w:rsidR="00E83BAE" w:rsidRPr="003A5102">
              <w:rPr>
                <w:rFonts w:asciiTheme="minorHAnsi" w:hAnsiTheme="minorHAnsi" w:cstheme="minorHAnsi"/>
                <w:color w:val="000000" w:themeColor="text1"/>
                <w:sz w:val="22"/>
                <w:szCs w:val="22"/>
              </w:rPr>
              <w:t>2</w:t>
            </w:r>
            <w:r w:rsidR="007622C5" w:rsidRPr="003A5102">
              <w:rPr>
                <w:rFonts w:asciiTheme="minorHAnsi" w:hAnsiTheme="minorHAnsi" w:cstheme="minorHAnsi"/>
                <w:color w:val="000000" w:themeColor="text1"/>
                <w:sz w:val="22"/>
                <w:szCs w:val="22"/>
              </w:rPr>
              <w:t>5</w:t>
            </w:r>
          </w:p>
        </w:tc>
      </w:tr>
      <w:tr w:rsidR="004C1323" w:rsidRPr="004C1323" w:rsidTr="009A037C">
        <w:trPr>
          <w:trHeight w:val="1036"/>
        </w:trPr>
        <w:tc>
          <w:tcPr>
            <w:tcW w:w="567" w:type="dxa"/>
          </w:tcPr>
          <w:p w:rsidR="00D02FFA" w:rsidRPr="004C1323" w:rsidRDefault="00D02FFA" w:rsidP="001D34E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rsidR="00D02FFA" w:rsidRPr="004C1323" w:rsidRDefault="009A037C" w:rsidP="009A037C">
            <w:pPr>
              <w:spacing w:line="300" w:lineRule="auto"/>
              <w:rPr>
                <w:rFonts w:asciiTheme="minorHAnsi" w:hAnsiTheme="minorHAnsi" w:cstheme="minorBidi"/>
                <w:bCs/>
                <w:color w:val="000000" w:themeColor="text1"/>
                <w:sz w:val="22"/>
                <w:szCs w:val="22"/>
              </w:rPr>
            </w:pPr>
            <w:r w:rsidRPr="004C1323">
              <w:rPr>
                <w:rFonts w:ascii="Calibri" w:hAnsi="Calibri" w:cs="Calibri"/>
                <w:color w:val="000000" w:themeColor="text1"/>
                <w:sz w:val="22"/>
                <w:szCs w:val="22"/>
              </w:rPr>
              <w:t>Analiza i o</w:t>
            </w:r>
            <w:r w:rsidR="00D02FFA" w:rsidRPr="004C1323">
              <w:rPr>
                <w:rFonts w:ascii="Calibri" w:hAnsi="Calibri" w:cs="Calibri"/>
                <w:color w:val="000000" w:themeColor="text1"/>
                <w:sz w:val="22"/>
                <w:szCs w:val="22"/>
              </w:rPr>
              <w:t xml:space="preserve">cena monitorowania realizacji projektu „Zaopatrzenie w wodę i oczyszczanie ścieków w Warszawie” – Faza V i VI w kontekście założonych rezultatów </w:t>
            </w:r>
          </w:p>
        </w:tc>
        <w:tc>
          <w:tcPr>
            <w:tcW w:w="2806" w:type="dxa"/>
          </w:tcPr>
          <w:p w:rsidR="00D02FFA" w:rsidRPr="004C1323" w:rsidRDefault="00D02FFA" w:rsidP="001D34E2">
            <w:pPr>
              <w:spacing w:line="300" w:lineRule="auto"/>
              <w:jc w:val="center"/>
              <w:rPr>
                <w:rFonts w:asciiTheme="minorHAnsi" w:hAnsiTheme="minorHAnsi" w:cstheme="minorHAnsi"/>
                <w:color w:val="000000" w:themeColor="text1"/>
                <w:sz w:val="22"/>
                <w:szCs w:val="22"/>
              </w:rPr>
            </w:pPr>
            <w:r w:rsidRPr="004C1323">
              <w:rPr>
                <w:rFonts w:asciiTheme="minorHAnsi" w:hAnsiTheme="minorHAnsi" w:cstheme="minorHAnsi"/>
                <w:color w:val="000000" w:themeColor="text1"/>
                <w:sz w:val="22"/>
                <w:szCs w:val="22"/>
              </w:rPr>
              <w:t>Usługi komunalne / Infrastruktura techniczno-środowiskowa</w:t>
            </w:r>
          </w:p>
        </w:tc>
        <w:tc>
          <w:tcPr>
            <w:tcW w:w="2297" w:type="dxa"/>
          </w:tcPr>
          <w:p w:rsidR="00D02FFA" w:rsidRPr="003A5102" w:rsidRDefault="00B23F09" w:rsidP="009E5999">
            <w:pPr>
              <w:spacing w:before="120" w:line="300" w:lineRule="auto"/>
              <w:jc w:val="center"/>
              <w:rPr>
                <w:rFonts w:asciiTheme="minorHAnsi" w:hAnsiTheme="minorHAnsi" w:cstheme="minorHAnsi"/>
                <w:color w:val="000000" w:themeColor="text1"/>
                <w:sz w:val="22"/>
                <w:szCs w:val="22"/>
              </w:rPr>
            </w:pPr>
            <w:r w:rsidRPr="003A5102">
              <w:rPr>
                <w:rFonts w:asciiTheme="minorHAnsi" w:hAnsiTheme="minorHAnsi" w:cstheme="minorHAnsi"/>
                <w:color w:val="000000" w:themeColor="text1"/>
                <w:sz w:val="22"/>
                <w:szCs w:val="22"/>
              </w:rPr>
              <w:t>12</w:t>
            </w:r>
            <w:r w:rsidR="00670EFE" w:rsidRPr="003A5102">
              <w:rPr>
                <w:rFonts w:asciiTheme="minorHAnsi" w:hAnsiTheme="minorHAnsi" w:cstheme="minorHAnsi"/>
                <w:color w:val="000000" w:themeColor="text1"/>
                <w:sz w:val="22"/>
                <w:szCs w:val="22"/>
              </w:rPr>
              <w:t>0</w:t>
            </w:r>
          </w:p>
        </w:tc>
      </w:tr>
      <w:tr w:rsidR="004C1323" w:rsidRPr="004C1323" w:rsidTr="003C7D8B">
        <w:trPr>
          <w:trHeight w:val="1119"/>
        </w:trPr>
        <w:tc>
          <w:tcPr>
            <w:tcW w:w="567" w:type="dxa"/>
          </w:tcPr>
          <w:p w:rsidR="001D34E2" w:rsidRPr="004C1323" w:rsidRDefault="001D34E2" w:rsidP="001D34E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rsidR="001D34E2" w:rsidRPr="004C1323" w:rsidRDefault="001D34E2" w:rsidP="009E5999">
            <w:pPr>
              <w:spacing w:line="300" w:lineRule="auto"/>
              <w:rPr>
                <w:rFonts w:asciiTheme="minorHAnsi" w:hAnsiTheme="minorHAnsi" w:cstheme="minorHAnsi"/>
                <w:color w:val="000000" w:themeColor="text1"/>
                <w:sz w:val="22"/>
                <w:szCs w:val="22"/>
              </w:rPr>
            </w:pPr>
            <w:r w:rsidRPr="004C1323">
              <w:rPr>
                <w:rFonts w:asciiTheme="minorHAnsi" w:hAnsiTheme="minorHAnsi" w:cstheme="minorBidi"/>
                <w:bCs/>
                <w:color w:val="000000" w:themeColor="text1"/>
                <w:sz w:val="22"/>
                <w:szCs w:val="22"/>
              </w:rPr>
              <w:t>Analiza procesu przygotowania i monitorowania realizacji inwestycji związanej z</w:t>
            </w:r>
            <w:r w:rsidR="009E5999" w:rsidRPr="004C1323">
              <w:rPr>
                <w:rFonts w:asciiTheme="minorHAnsi" w:hAnsiTheme="minorHAnsi" w:cstheme="minorBidi"/>
                <w:bCs/>
                <w:color w:val="000000" w:themeColor="text1"/>
                <w:sz w:val="22"/>
                <w:szCs w:val="22"/>
              </w:rPr>
              <w:t> </w:t>
            </w:r>
            <w:r w:rsidRPr="004C1323">
              <w:rPr>
                <w:rFonts w:asciiTheme="minorHAnsi" w:hAnsiTheme="minorHAnsi" w:cstheme="minorBidi"/>
                <w:bCs/>
                <w:color w:val="000000" w:themeColor="text1"/>
                <w:sz w:val="22"/>
                <w:szCs w:val="22"/>
              </w:rPr>
              <w:t>rozbudową i modernizacją Zakładu Unieszkodliwiania Stałych Odpadów Komunalnych na terenie Dzielnicy Targówek m.st. Warszawy</w:t>
            </w:r>
          </w:p>
        </w:tc>
        <w:tc>
          <w:tcPr>
            <w:tcW w:w="2806" w:type="dxa"/>
          </w:tcPr>
          <w:p w:rsidR="001D34E2" w:rsidRPr="004C1323" w:rsidRDefault="001D34E2" w:rsidP="001D34E2">
            <w:pPr>
              <w:spacing w:line="300" w:lineRule="auto"/>
              <w:jc w:val="center"/>
              <w:rPr>
                <w:rFonts w:asciiTheme="minorHAnsi" w:hAnsiTheme="minorHAnsi" w:cstheme="minorHAnsi"/>
                <w:color w:val="000000" w:themeColor="text1"/>
                <w:sz w:val="22"/>
                <w:szCs w:val="22"/>
              </w:rPr>
            </w:pPr>
            <w:r w:rsidRPr="004C1323">
              <w:rPr>
                <w:rFonts w:asciiTheme="minorHAnsi" w:hAnsiTheme="minorHAnsi" w:cstheme="minorHAnsi"/>
                <w:color w:val="000000" w:themeColor="text1"/>
                <w:sz w:val="22"/>
                <w:szCs w:val="22"/>
              </w:rPr>
              <w:t>Usługi komunalne /  Infrastruktura techniczno-środowiskowa</w:t>
            </w:r>
          </w:p>
        </w:tc>
        <w:tc>
          <w:tcPr>
            <w:tcW w:w="2297" w:type="dxa"/>
          </w:tcPr>
          <w:p w:rsidR="001D34E2" w:rsidRPr="003A5102" w:rsidRDefault="00EC32BF" w:rsidP="00471C23">
            <w:pPr>
              <w:spacing w:before="120" w:line="300" w:lineRule="auto"/>
              <w:jc w:val="center"/>
              <w:rPr>
                <w:rFonts w:asciiTheme="minorHAnsi" w:hAnsiTheme="minorHAnsi" w:cstheme="minorHAnsi"/>
                <w:color w:val="000000" w:themeColor="text1"/>
                <w:sz w:val="22"/>
                <w:szCs w:val="22"/>
              </w:rPr>
            </w:pPr>
            <w:r w:rsidRPr="003A5102">
              <w:rPr>
                <w:rFonts w:asciiTheme="minorHAnsi" w:hAnsiTheme="minorHAnsi" w:cstheme="minorHAnsi"/>
                <w:color w:val="000000" w:themeColor="text1"/>
                <w:sz w:val="22"/>
                <w:szCs w:val="22"/>
              </w:rPr>
              <w:t>1</w:t>
            </w:r>
            <w:r w:rsidR="00471C23" w:rsidRPr="003A5102">
              <w:rPr>
                <w:rFonts w:asciiTheme="minorHAnsi" w:hAnsiTheme="minorHAnsi" w:cstheme="minorHAnsi"/>
                <w:color w:val="000000" w:themeColor="text1"/>
                <w:sz w:val="22"/>
                <w:szCs w:val="22"/>
              </w:rPr>
              <w:t>6</w:t>
            </w:r>
            <w:r w:rsidRPr="003A5102">
              <w:rPr>
                <w:rFonts w:asciiTheme="minorHAnsi" w:hAnsiTheme="minorHAnsi" w:cstheme="minorHAnsi"/>
                <w:color w:val="000000" w:themeColor="text1"/>
                <w:sz w:val="22"/>
                <w:szCs w:val="22"/>
              </w:rPr>
              <w:t>0</w:t>
            </w:r>
          </w:p>
        </w:tc>
      </w:tr>
      <w:tr w:rsidR="004C1323" w:rsidRPr="004C1323" w:rsidTr="00C5688E">
        <w:trPr>
          <w:trHeight w:val="584"/>
        </w:trPr>
        <w:tc>
          <w:tcPr>
            <w:tcW w:w="567" w:type="dxa"/>
          </w:tcPr>
          <w:p w:rsidR="001D34E2" w:rsidRPr="004C1323" w:rsidRDefault="001D34E2" w:rsidP="001D34E2">
            <w:pPr>
              <w:pStyle w:val="Akapitzlist"/>
              <w:numPr>
                <w:ilvl w:val="0"/>
                <w:numId w:val="33"/>
              </w:numPr>
              <w:tabs>
                <w:tab w:val="left" w:pos="360"/>
              </w:tabs>
              <w:spacing w:line="300" w:lineRule="auto"/>
              <w:rPr>
                <w:rFonts w:asciiTheme="minorHAnsi" w:hAnsiTheme="minorHAnsi" w:cstheme="minorHAnsi"/>
                <w:color w:val="000000" w:themeColor="text1"/>
                <w:sz w:val="22"/>
                <w:szCs w:val="22"/>
              </w:rPr>
            </w:pPr>
          </w:p>
        </w:tc>
        <w:tc>
          <w:tcPr>
            <w:tcW w:w="8217" w:type="dxa"/>
          </w:tcPr>
          <w:p w:rsidR="001D34E2" w:rsidRPr="004C1323" w:rsidRDefault="001D34E2" w:rsidP="001D34E2">
            <w:pPr>
              <w:spacing w:line="300" w:lineRule="auto"/>
              <w:rPr>
                <w:rFonts w:asciiTheme="minorHAnsi" w:hAnsiTheme="minorHAnsi" w:cstheme="minorHAnsi"/>
                <w:color w:val="000000" w:themeColor="text1"/>
                <w:sz w:val="22"/>
                <w:szCs w:val="22"/>
              </w:rPr>
            </w:pPr>
            <w:r w:rsidRPr="004C1323">
              <w:rPr>
                <w:rFonts w:asciiTheme="minorHAnsi" w:hAnsiTheme="minorHAnsi" w:cstheme="minorHAnsi"/>
                <w:color w:val="000000" w:themeColor="text1"/>
                <w:sz w:val="22"/>
                <w:szCs w:val="22"/>
              </w:rPr>
              <w:t>Analiza organizacji i prowadzenia konkursów, warsztatów i projektów urbanistyczno-architektonicznych w m.st. Warszawie</w:t>
            </w:r>
          </w:p>
        </w:tc>
        <w:tc>
          <w:tcPr>
            <w:tcW w:w="2806" w:type="dxa"/>
          </w:tcPr>
          <w:p w:rsidR="001D34E2" w:rsidRPr="004C1323" w:rsidRDefault="001D34E2" w:rsidP="001D34E2">
            <w:pPr>
              <w:spacing w:line="300" w:lineRule="auto"/>
              <w:jc w:val="center"/>
              <w:rPr>
                <w:rFonts w:asciiTheme="minorHAnsi" w:hAnsiTheme="minorHAnsi" w:cstheme="minorHAnsi"/>
                <w:color w:val="000000" w:themeColor="text1"/>
                <w:sz w:val="22"/>
                <w:szCs w:val="22"/>
              </w:rPr>
            </w:pPr>
            <w:r w:rsidRPr="004C1323">
              <w:rPr>
                <w:rFonts w:asciiTheme="minorHAnsi" w:hAnsiTheme="minorHAnsi" w:cstheme="minorHAnsi"/>
                <w:color w:val="000000" w:themeColor="text1"/>
                <w:sz w:val="22"/>
                <w:szCs w:val="22"/>
              </w:rPr>
              <w:t xml:space="preserve">Architektura i urbanistyka / </w:t>
            </w:r>
          </w:p>
          <w:p w:rsidR="001D34E2" w:rsidRPr="004C1323" w:rsidRDefault="001D34E2" w:rsidP="001D34E2">
            <w:pPr>
              <w:spacing w:line="300" w:lineRule="auto"/>
              <w:jc w:val="center"/>
              <w:rPr>
                <w:rFonts w:asciiTheme="minorHAnsi" w:hAnsiTheme="minorHAnsi" w:cstheme="minorHAnsi"/>
                <w:color w:val="000000" w:themeColor="text1"/>
                <w:sz w:val="22"/>
                <w:szCs w:val="22"/>
              </w:rPr>
            </w:pPr>
            <w:r w:rsidRPr="004C1323">
              <w:rPr>
                <w:rFonts w:asciiTheme="minorHAnsi" w:hAnsiTheme="minorHAnsi" w:cstheme="minorHAnsi"/>
                <w:color w:val="000000" w:themeColor="text1"/>
                <w:sz w:val="22"/>
                <w:szCs w:val="22"/>
              </w:rPr>
              <w:t>Infrastruktura techniczno-środowiskowa</w:t>
            </w:r>
          </w:p>
        </w:tc>
        <w:tc>
          <w:tcPr>
            <w:tcW w:w="2297" w:type="dxa"/>
          </w:tcPr>
          <w:p w:rsidR="001D34E2" w:rsidRPr="003A5102" w:rsidRDefault="00811575" w:rsidP="00C747E3">
            <w:pPr>
              <w:spacing w:before="120" w:line="300" w:lineRule="auto"/>
              <w:jc w:val="center"/>
              <w:rPr>
                <w:rFonts w:asciiTheme="minorHAnsi" w:hAnsiTheme="minorHAnsi" w:cstheme="minorHAnsi"/>
                <w:color w:val="000000" w:themeColor="text1"/>
                <w:sz w:val="22"/>
                <w:szCs w:val="22"/>
              </w:rPr>
            </w:pPr>
            <w:r w:rsidRPr="003A5102">
              <w:rPr>
                <w:rFonts w:asciiTheme="minorHAnsi" w:hAnsiTheme="minorHAnsi" w:cstheme="minorHAnsi"/>
                <w:color w:val="000000" w:themeColor="text1"/>
                <w:sz w:val="22"/>
                <w:szCs w:val="22"/>
              </w:rPr>
              <w:t>7</w:t>
            </w:r>
            <w:r w:rsidR="00C747E3" w:rsidRPr="003A5102">
              <w:rPr>
                <w:rFonts w:asciiTheme="minorHAnsi" w:hAnsiTheme="minorHAnsi" w:cstheme="minorHAnsi"/>
                <w:color w:val="000000" w:themeColor="text1"/>
                <w:sz w:val="22"/>
                <w:szCs w:val="22"/>
              </w:rPr>
              <w:t>6</w:t>
            </w:r>
          </w:p>
        </w:tc>
      </w:tr>
    </w:tbl>
    <w:p w:rsidR="006E6F87" w:rsidRPr="00EC7897" w:rsidRDefault="006E6F87" w:rsidP="00763948">
      <w:pPr>
        <w:pStyle w:val="Nagwek5"/>
        <w:spacing w:before="240" w:after="120" w:line="300" w:lineRule="auto"/>
        <w:rPr>
          <w:rFonts w:asciiTheme="minorHAnsi" w:hAnsiTheme="minorHAnsi" w:cstheme="minorHAnsi"/>
          <w:b/>
          <w:color w:val="auto"/>
        </w:rPr>
      </w:pPr>
      <w:r w:rsidRPr="00EC7897">
        <w:rPr>
          <w:rFonts w:asciiTheme="minorHAnsi" w:hAnsiTheme="minorHAnsi" w:cstheme="minorHAnsi"/>
          <w:b/>
          <w:color w:val="auto"/>
        </w:rPr>
        <w:t>5. Planowane czynności sprawdzające</w:t>
      </w:r>
    </w:p>
    <w:p w:rsidR="0037192A" w:rsidRPr="002464E9" w:rsidRDefault="006E6F87" w:rsidP="003C7D8B">
      <w:pPr>
        <w:tabs>
          <w:tab w:val="left" w:pos="0"/>
        </w:tabs>
        <w:spacing w:after="120" w:line="300" w:lineRule="auto"/>
        <w:rPr>
          <w:rFonts w:ascii="Calibri" w:hAnsi="Calibri" w:cs="Arial"/>
          <w:color w:val="000000" w:themeColor="text1"/>
          <w:sz w:val="22"/>
          <w:szCs w:val="22"/>
        </w:rPr>
      </w:pPr>
      <w:r w:rsidRPr="002464E9">
        <w:rPr>
          <w:rFonts w:ascii="Calibri" w:hAnsi="Calibri" w:cs="Arial"/>
          <w:bCs/>
          <w:color w:val="000000" w:themeColor="text1"/>
          <w:sz w:val="22"/>
          <w:szCs w:val="22"/>
        </w:rPr>
        <w:t xml:space="preserve">Planowane czynności sprawdzające obejmować będą </w:t>
      </w:r>
      <w:r w:rsidR="00793680">
        <w:rPr>
          <w:rFonts w:ascii="Calibri" w:hAnsi="Calibri" w:cs="Arial"/>
          <w:bCs/>
          <w:color w:val="000000" w:themeColor="text1"/>
          <w:sz w:val="22"/>
          <w:szCs w:val="22"/>
        </w:rPr>
        <w:t>podmioty</w:t>
      </w:r>
      <w:r w:rsidRPr="002464E9">
        <w:rPr>
          <w:rFonts w:ascii="Calibri" w:hAnsi="Calibri" w:cs="Arial"/>
          <w:bCs/>
          <w:color w:val="000000" w:themeColor="text1"/>
          <w:sz w:val="22"/>
          <w:szCs w:val="22"/>
        </w:rPr>
        <w:t>, któr</w:t>
      </w:r>
      <w:r w:rsidR="00F51097" w:rsidRPr="002464E9">
        <w:rPr>
          <w:rFonts w:ascii="Calibri" w:hAnsi="Calibri" w:cs="Arial"/>
          <w:bCs/>
          <w:color w:val="000000" w:themeColor="text1"/>
          <w:sz w:val="22"/>
          <w:szCs w:val="22"/>
        </w:rPr>
        <w:t>ym</w:t>
      </w:r>
      <w:r w:rsidRPr="002464E9">
        <w:rPr>
          <w:rFonts w:ascii="Calibri" w:hAnsi="Calibri" w:cs="Arial"/>
          <w:bCs/>
          <w:color w:val="000000" w:themeColor="text1"/>
          <w:sz w:val="22"/>
          <w:szCs w:val="22"/>
        </w:rPr>
        <w:t xml:space="preserve"> po przeprowadzonych zadaniach zapewniających</w:t>
      </w:r>
      <w:r w:rsidR="00F51097" w:rsidRPr="002464E9">
        <w:rPr>
          <w:rFonts w:ascii="Calibri" w:hAnsi="Calibri" w:cs="Arial"/>
          <w:bCs/>
          <w:color w:val="000000" w:themeColor="text1"/>
          <w:sz w:val="22"/>
          <w:szCs w:val="22"/>
        </w:rPr>
        <w:t xml:space="preserve"> zalecono wdrożenie </w:t>
      </w:r>
      <w:r w:rsidR="00F21120" w:rsidRPr="002464E9">
        <w:rPr>
          <w:rFonts w:ascii="Calibri" w:hAnsi="Calibri" w:cs="Arial"/>
          <w:bCs/>
          <w:color w:val="000000" w:themeColor="text1"/>
          <w:sz w:val="22"/>
          <w:szCs w:val="22"/>
        </w:rPr>
        <w:t>zaleceń</w:t>
      </w:r>
      <w:r w:rsidRPr="002464E9">
        <w:rPr>
          <w:rFonts w:ascii="Calibri" w:hAnsi="Calibri" w:cs="Arial"/>
          <w:bCs/>
          <w:color w:val="000000" w:themeColor="text1"/>
          <w:sz w:val="22"/>
          <w:szCs w:val="22"/>
        </w:rPr>
        <w:t xml:space="preserve">. Przewiduje się czynności sprawdzające w </w:t>
      </w:r>
      <w:r w:rsidR="00D548FD" w:rsidRPr="002464E9">
        <w:rPr>
          <w:rFonts w:ascii="Calibri" w:hAnsi="Calibri" w:cs="Arial"/>
          <w:bCs/>
          <w:color w:val="000000" w:themeColor="text1"/>
          <w:sz w:val="22"/>
          <w:szCs w:val="22"/>
        </w:rPr>
        <w:t>2</w:t>
      </w:r>
      <w:r w:rsidR="006F5C6F" w:rsidRPr="002464E9">
        <w:rPr>
          <w:rFonts w:ascii="Calibri" w:hAnsi="Calibri" w:cs="Arial"/>
          <w:bCs/>
          <w:color w:val="000000" w:themeColor="text1"/>
          <w:sz w:val="22"/>
          <w:szCs w:val="22"/>
        </w:rPr>
        <w:t>0</w:t>
      </w:r>
      <w:r w:rsidRPr="002464E9">
        <w:rPr>
          <w:rFonts w:ascii="Calibri" w:hAnsi="Calibri" w:cs="Arial"/>
          <w:bCs/>
          <w:color w:val="000000" w:themeColor="text1"/>
          <w:sz w:val="22"/>
          <w:szCs w:val="22"/>
        </w:rPr>
        <w:t xml:space="preserve"> </w:t>
      </w:r>
      <w:r w:rsidR="001551B3">
        <w:rPr>
          <w:rFonts w:ascii="Calibri" w:hAnsi="Calibri" w:cs="Arial"/>
          <w:bCs/>
          <w:color w:val="000000" w:themeColor="text1"/>
          <w:sz w:val="22"/>
          <w:szCs w:val="22"/>
        </w:rPr>
        <w:t>podmiotach</w:t>
      </w:r>
      <w:r w:rsidRPr="002464E9">
        <w:rPr>
          <w:rFonts w:ascii="Calibri" w:hAnsi="Calibri" w:cs="Arial"/>
          <w:bCs/>
          <w:color w:val="000000" w:themeColor="text1"/>
          <w:sz w:val="22"/>
          <w:szCs w:val="22"/>
        </w:rPr>
        <w:t xml:space="preserve">, które </w:t>
      </w:r>
      <w:r w:rsidR="00143436">
        <w:rPr>
          <w:rFonts w:ascii="Calibri" w:hAnsi="Calibri" w:cs="Arial"/>
          <w:bCs/>
          <w:color w:val="000000" w:themeColor="text1"/>
          <w:sz w:val="22"/>
          <w:szCs w:val="22"/>
        </w:rPr>
        <w:t xml:space="preserve">były </w:t>
      </w:r>
      <w:r w:rsidRPr="002464E9">
        <w:rPr>
          <w:rFonts w:ascii="Calibri" w:hAnsi="Calibri" w:cs="Arial"/>
          <w:bCs/>
          <w:color w:val="000000" w:themeColor="text1"/>
          <w:sz w:val="22"/>
          <w:szCs w:val="22"/>
        </w:rPr>
        <w:t xml:space="preserve">audytowane w </w:t>
      </w:r>
      <w:r w:rsidR="00077AC6" w:rsidRPr="002464E9">
        <w:rPr>
          <w:rFonts w:ascii="Calibri" w:hAnsi="Calibri" w:cs="Arial"/>
          <w:bCs/>
          <w:color w:val="000000" w:themeColor="text1"/>
          <w:sz w:val="22"/>
          <w:szCs w:val="22"/>
        </w:rPr>
        <w:t xml:space="preserve">poprzednich </w:t>
      </w:r>
      <w:r w:rsidRPr="002464E9">
        <w:rPr>
          <w:rFonts w:ascii="Calibri" w:hAnsi="Calibri" w:cs="Arial"/>
          <w:bCs/>
          <w:color w:val="000000" w:themeColor="text1"/>
          <w:sz w:val="22"/>
          <w:szCs w:val="22"/>
        </w:rPr>
        <w:t>latach</w:t>
      </w:r>
      <w:r w:rsidRPr="002464E9">
        <w:rPr>
          <w:rFonts w:ascii="Calibri" w:hAnsi="Calibri" w:cs="Arial"/>
          <w:color w:val="000000" w:themeColor="text1"/>
          <w:sz w:val="22"/>
          <w:szCs w:val="22"/>
        </w:rPr>
        <w:t xml:space="preserve">. </w:t>
      </w:r>
    </w:p>
    <w:p w:rsidR="006E6F87" w:rsidRPr="002464E9" w:rsidRDefault="006E6F87" w:rsidP="00D259CD">
      <w:pPr>
        <w:pStyle w:val="Nagwek6"/>
        <w:spacing w:before="0" w:after="120" w:line="300" w:lineRule="auto"/>
        <w:rPr>
          <w:rFonts w:asciiTheme="minorHAnsi" w:hAnsiTheme="minorHAnsi" w:cstheme="minorHAnsi"/>
          <w:b/>
          <w:color w:val="000000" w:themeColor="text1"/>
        </w:rPr>
      </w:pPr>
      <w:r w:rsidRPr="002464E9">
        <w:rPr>
          <w:rFonts w:asciiTheme="minorHAnsi" w:hAnsiTheme="minorHAnsi" w:cstheme="minorHAnsi"/>
          <w:b/>
          <w:color w:val="000000" w:themeColor="text1"/>
        </w:rPr>
        <w:t>6. Informacja na temat efektywnego czasu pracy audytorów i osób uczestniczących w audytach wyrażonego w osobodniach</w:t>
      </w:r>
    </w:p>
    <w:p w:rsidR="006E6F87" w:rsidRPr="002464E9" w:rsidRDefault="006E6F87" w:rsidP="003C7D8B">
      <w:pPr>
        <w:spacing w:line="300" w:lineRule="auto"/>
        <w:jc w:val="both"/>
        <w:rPr>
          <w:rFonts w:asciiTheme="minorHAnsi" w:hAnsiTheme="minorHAnsi" w:cs="Arial"/>
          <w:color w:val="000000" w:themeColor="text1"/>
          <w:sz w:val="22"/>
          <w:szCs w:val="22"/>
        </w:rPr>
      </w:pPr>
      <w:r w:rsidRPr="002464E9">
        <w:rPr>
          <w:rFonts w:asciiTheme="minorHAnsi" w:hAnsiTheme="minorHAnsi" w:cs="Arial"/>
          <w:color w:val="000000" w:themeColor="text1"/>
          <w:sz w:val="22"/>
          <w:szCs w:val="22"/>
        </w:rPr>
        <w:t>Na realizację zadań audytowych (zadań zapewniających, czynności doradczych</w:t>
      </w:r>
      <w:r w:rsidR="007D1C34">
        <w:rPr>
          <w:rFonts w:asciiTheme="minorHAnsi" w:hAnsiTheme="minorHAnsi" w:cs="Arial"/>
          <w:color w:val="000000" w:themeColor="text1"/>
          <w:sz w:val="22"/>
          <w:szCs w:val="22"/>
        </w:rPr>
        <w:t>)</w:t>
      </w:r>
      <w:r w:rsidRPr="002464E9">
        <w:rPr>
          <w:rFonts w:asciiTheme="minorHAnsi" w:hAnsiTheme="minorHAnsi" w:cs="Arial"/>
          <w:color w:val="000000" w:themeColor="text1"/>
          <w:sz w:val="22"/>
          <w:szCs w:val="22"/>
        </w:rPr>
        <w:t xml:space="preserve"> i czynności sprawdzających przypada </w:t>
      </w:r>
      <w:r w:rsidRPr="002464E9">
        <w:rPr>
          <w:rFonts w:asciiTheme="minorHAnsi" w:hAnsiTheme="minorHAnsi" w:cs="Arial"/>
          <w:b/>
          <w:color w:val="000000" w:themeColor="text1"/>
          <w:sz w:val="22"/>
          <w:szCs w:val="22"/>
        </w:rPr>
        <w:t>5</w:t>
      </w:r>
      <w:r w:rsidR="003A7371" w:rsidRPr="002464E9">
        <w:rPr>
          <w:rFonts w:asciiTheme="minorHAnsi" w:hAnsiTheme="minorHAnsi" w:cs="Arial"/>
          <w:b/>
          <w:color w:val="000000" w:themeColor="text1"/>
          <w:sz w:val="22"/>
          <w:szCs w:val="22"/>
        </w:rPr>
        <w:t>0</w:t>
      </w:r>
      <w:r w:rsidR="00387326" w:rsidRPr="002464E9">
        <w:rPr>
          <w:rFonts w:asciiTheme="minorHAnsi" w:hAnsiTheme="minorHAnsi" w:cs="Arial"/>
          <w:b/>
          <w:color w:val="000000" w:themeColor="text1"/>
          <w:sz w:val="22"/>
          <w:szCs w:val="22"/>
        </w:rPr>
        <w:t>1</w:t>
      </w:r>
      <w:r w:rsidR="003A7371" w:rsidRPr="002464E9">
        <w:rPr>
          <w:rFonts w:asciiTheme="minorHAnsi" w:hAnsiTheme="minorHAnsi" w:cs="Arial"/>
          <w:b/>
          <w:color w:val="000000" w:themeColor="text1"/>
          <w:sz w:val="22"/>
          <w:szCs w:val="22"/>
        </w:rPr>
        <w:t>7</w:t>
      </w:r>
      <w:r w:rsidRPr="002464E9">
        <w:rPr>
          <w:rFonts w:asciiTheme="minorHAnsi" w:hAnsiTheme="minorHAnsi" w:cs="Arial"/>
          <w:color w:val="000000" w:themeColor="text1"/>
          <w:sz w:val="22"/>
          <w:szCs w:val="22"/>
        </w:rPr>
        <w:t xml:space="preserve"> osobodni, w tym:</w:t>
      </w:r>
    </w:p>
    <w:p w:rsidR="006E6F87" w:rsidRPr="002464E9" w:rsidRDefault="006E6F87" w:rsidP="00EA7D5F">
      <w:pPr>
        <w:pStyle w:val="Akapitzlist"/>
        <w:numPr>
          <w:ilvl w:val="0"/>
          <w:numId w:val="17"/>
        </w:numPr>
        <w:spacing w:line="300" w:lineRule="auto"/>
        <w:ind w:left="567" w:hanging="425"/>
        <w:jc w:val="both"/>
        <w:rPr>
          <w:rFonts w:asciiTheme="minorHAnsi" w:hAnsiTheme="minorHAnsi" w:cs="Arial"/>
          <w:color w:val="000000" w:themeColor="text1"/>
          <w:sz w:val="22"/>
          <w:szCs w:val="22"/>
        </w:rPr>
      </w:pPr>
      <w:r w:rsidRPr="002464E9">
        <w:rPr>
          <w:rFonts w:asciiTheme="minorHAnsi" w:hAnsiTheme="minorHAnsi" w:cs="Arial"/>
          <w:b/>
          <w:color w:val="000000" w:themeColor="text1"/>
          <w:sz w:val="22"/>
          <w:szCs w:val="22"/>
        </w:rPr>
        <w:t>3</w:t>
      </w:r>
      <w:r w:rsidR="0072469C" w:rsidRPr="002464E9">
        <w:rPr>
          <w:rFonts w:asciiTheme="minorHAnsi" w:hAnsiTheme="minorHAnsi" w:cs="Arial"/>
          <w:b/>
          <w:color w:val="000000" w:themeColor="text1"/>
          <w:sz w:val="22"/>
          <w:szCs w:val="22"/>
        </w:rPr>
        <w:t>432</w:t>
      </w:r>
      <w:r w:rsidRPr="002464E9">
        <w:rPr>
          <w:rFonts w:asciiTheme="minorHAnsi" w:hAnsiTheme="minorHAnsi" w:cs="Arial"/>
          <w:color w:val="000000" w:themeColor="text1"/>
          <w:sz w:val="22"/>
          <w:szCs w:val="22"/>
        </w:rPr>
        <w:t xml:space="preserve"> osobodni –  na zadania zapewniające,</w:t>
      </w:r>
    </w:p>
    <w:p w:rsidR="006E6F87" w:rsidRPr="002464E9" w:rsidRDefault="00DB2870" w:rsidP="00EA7D5F">
      <w:pPr>
        <w:pStyle w:val="Akapitzlist"/>
        <w:numPr>
          <w:ilvl w:val="0"/>
          <w:numId w:val="17"/>
        </w:numPr>
        <w:spacing w:line="300" w:lineRule="auto"/>
        <w:ind w:left="567" w:hanging="425"/>
        <w:jc w:val="both"/>
        <w:rPr>
          <w:rFonts w:asciiTheme="minorHAnsi" w:hAnsiTheme="minorHAnsi" w:cs="Arial"/>
          <w:color w:val="000000" w:themeColor="text1"/>
          <w:sz w:val="22"/>
          <w:szCs w:val="22"/>
        </w:rPr>
      </w:pPr>
      <w:r w:rsidRPr="002464E9">
        <w:rPr>
          <w:rFonts w:asciiTheme="minorHAnsi" w:hAnsiTheme="minorHAnsi" w:cs="Arial"/>
          <w:b/>
          <w:color w:val="000000" w:themeColor="text1"/>
          <w:sz w:val="22"/>
          <w:szCs w:val="22"/>
        </w:rPr>
        <w:t>1</w:t>
      </w:r>
      <w:r w:rsidR="004B542B" w:rsidRPr="002464E9">
        <w:rPr>
          <w:rFonts w:asciiTheme="minorHAnsi" w:hAnsiTheme="minorHAnsi" w:cs="Arial"/>
          <w:b/>
          <w:color w:val="000000" w:themeColor="text1"/>
          <w:sz w:val="22"/>
          <w:szCs w:val="22"/>
        </w:rPr>
        <w:t>265</w:t>
      </w:r>
      <w:r w:rsidR="006E6F87" w:rsidRPr="002464E9">
        <w:rPr>
          <w:rFonts w:asciiTheme="minorHAnsi" w:hAnsiTheme="minorHAnsi" w:cs="Arial"/>
          <w:color w:val="000000" w:themeColor="text1"/>
          <w:sz w:val="22"/>
          <w:szCs w:val="22"/>
        </w:rPr>
        <w:t xml:space="preserve"> osobodni –  na czynności doradcze,</w:t>
      </w:r>
    </w:p>
    <w:p w:rsidR="006E6F87" w:rsidRPr="002464E9" w:rsidRDefault="00F227EB" w:rsidP="00EA7D5F">
      <w:pPr>
        <w:pStyle w:val="Akapitzlist"/>
        <w:numPr>
          <w:ilvl w:val="0"/>
          <w:numId w:val="17"/>
        </w:numPr>
        <w:spacing w:after="120" w:line="300" w:lineRule="auto"/>
        <w:ind w:left="567" w:hanging="425"/>
        <w:jc w:val="both"/>
        <w:rPr>
          <w:rFonts w:asciiTheme="minorHAnsi" w:hAnsiTheme="minorHAnsi" w:cs="Arial"/>
          <w:color w:val="000000" w:themeColor="text1"/>
          <w:sz w:val="22"/>
          <w:szCs w:val="22"/>
        </w:rPr>
      </w:pPr>
      <w:r w:rsidRPr="002464E9">
        <w:rPr>
          <w:rFonts w:asciiTheme="minorHAnsi" w:hAnsiTheme="minorHAnsi" w:cs="Arial"/>
          <w:b/>
          <w:color w:val="000000" w:themeColor="text1"/>
          <w:sz w:val="22"/>
          <w:szCs w:val="22"/>
        </w:rPr>
        <w:t>3</w:t>
      </w:r>
      <w:r w:rsidR="00EC190E" w:rsidRPr="002464E9">
        <w:rPr>
          <w:rFonts w:asciiTheme="minorHAnsi" w:hAnsiTheme="minorHAnsi" w:cs="Arial"/>
          <w:b/>
          <w:color w:val="000000" w:themeColor="text1"/>
          <w:sz w:val="22"/>
          <w:szCs w:val="22"/>
        </w:rPr>
        <w:t>2</w:t>
      </w:r>
      <w:r w:rsidRPr="002464E9">
        <w:rPr>
          <w:rFonts w:asciiTheme="minorHAnsi" w:hAnsiTheme="minorHAnsi" w:cs="Arial"/>
          <w:b/>
          <w:color w:val="000000" w:themeColor="text1"/>
          <w:sz w:val="22"/>
          <w:szCs w:val="22"/>
        </w:rPr>
        <w:t>0</w:t>
      </w:r>
      <w:r w:rsidR="006E6F87" w:rsidRPr="002464E9">
        <w:rPr>
          <w:rFonts w:asciiTheme="minorHAnsi" w:hAnsiTheme="minorHAnsi" w:cs="Arial"/>
          <w:color w:val="000000" w:themeColor="text1"/>
          <w:sz w:val="22"/>
          <w:szCs w:val="22"/>
        </w:rPr>
        <w:t xml:space="preserve"> osobodni –  na czynności sprawdza</w:t>
      </w:r>
      <w:r w:rsidR="00226FD2" w:rsidRPr="002464E9">
        <w:rPr>
          <w:rFonts w:asciiTheme="minorHAnsi" w:hAnsiTheme="minorHAnsi" w:cs="Arial"/>
          <w:color w:val="000000" w:themeColor="text1"/>
          <w:sz w:val="22"/>
          <w:szCs w:val="22"/>
        </w:rPr>
        <w:t>jące</w:t>
      </w:r>
      <w:r w:rsidR="006E6F87" w:rsidRPr="002464E9">
        <w:rPr>
          <w:rFonts w:asciiTheme="minorHAnsi" w:hAnsiTheme="minorHAnsi" w:cs="Arial"/>
          <w:color w:val="000000" w:themeColor="text1"/>
          <w:sz w:val="22"/>
          <w:szCs w:val="22"/>
        </w:rPr>
        <w:t>.</w:t>
      </w:r>
    </w:p>
    <w:p w:rsidR="000E4705" w:rsidRPr="002464E9" w:rsidRDefault="006E6F87" w:rsidP="00515AAA">
      <w:pPr>
        <w:tabs>
          <w:tab w:val="left" w:pos="7371"/>
        </w:tabs>
        <w:spacing w:after="120" w:line="300" w:lineRule="auto"/>
        <w:jc w:val="both"/>
        <w:rPr>
          <w:rFonts w:asciiTheme="minorHAnsi" w:hAnsiTheme="minorHAnsi" w:cs="Arial"/>
          <w:color w:val="000000" w:themeColor="text1"/>
          <w:sz w:val="22"/>
          <w:szCs w:val="22"/>
        </w:rPr>
      </w:pPr>
      <w:r w:rsidRPr="002464E9">
        <w:rPr>
          <w:rFonts w:asciiTheme="minorHAnsi" w:hAnsiTheme="minorHAnsi" w:cs="Arial"/>
          <w:color w:val="000000" w:themeColor="text1"/>
          <w:sz w:val="22"/>
          <w:szCs w:val="22"/>
        </w:rPr>
        <w:t xml:space="preserve">Na monitorowanie stanu wdrożenia rekomendacji przewidziano </w:t>
      </w:r>
      <w:r w:rsidR="00071E73" w:rsidRPr="002464E9">
        <w:rPr>
          <w:rFonts w:asciiTheme="minorHAnsi" w:hAnsiTheme="minorHAnsi" w:cs="Arial"/>
          <w:b/>
          <w:color w:val="000000" w:themeColor="text1"/>
          <w:sz w:val="22"/>
          <w:szCs w:val="22"/>
        </w:rPr>
        <w:t>1</w:t>
      </w:r>
      <w:r w:rsidR="00825CE4" w:rsidRPr="002464E9">
        <w:rPr>
          <w:rFonts w:asciiTheme="minorHAnsi" w:hAnsiTheme="minorHAnsi" w:cs="Arial"/>
          <w:b/>
          <w:color w:val="000000" w:themeColor="text1"/>
          <w:sz w:val="22"/>
          <w:szCs w:val="22"/>
        </w:rPr>
        <w:t>6</w:t>
      </w:r>
      <w:r w:rsidR="008D4F71" w:rsidRPr="002464E9">
        <w:rPr>
          <w:rFonts w:asciiTheme="minorHAnsi" w:hAnsiTheme="minorHAnsi" w:cs="Arial"/>
          <w:b/>
          <w:color w:val="000000" w:themeColor="text1"/>
          <w:sz w:val="22"/>
          <w:szCs w:val="22"/>
        </w:rPr>
        <w:t>0</w:t>
      </w:r>
      <w:r w:rsidRPr="002464E9">
        <w:rPr>
          <w:rFonts w:asciiTheme="minorHAnsi" w:hAnsiTheme="minorHAnsi" w:cs="Arial"/>
          <w:color w:val="000000" w:themeColor="text1"/>
          <w:sz w:val="22"/>
          <w:szCs w:val="22"/>
        </w:rPr>
        <w:t xml:space="preserve"> osobodni.</w:t>
      </w:r>
    </w:p>
    <w:p w:rsidR="00A6578A" w:rsidRDefault="00A6578A" w:rsidP="00515AAA">
      <w:pPr>
        <w:tabs>
          <w:tab w:val="left" w:pos="7371"/>
        </w:tabs>
        <w:spacing w:after="120" w:line="300" w:lineRule="auto"/>
        <w:jc w:val="both"/>
        <w:rPr>
          <w:rFonts w:asciiTheme="minorHAnsi" w:hAnsiTheme="minorHAnsi" w:cs="Arial"/>
          <w:color w:val="FF0000"/>
          <w:sz w:val="22"/>
          <w:szCs w:val="22"/>
        </w:rPr>
      </w:pPr>
    </w:p>
    <w:p w:rsidR="006E6F87" w:rsidRPr="00EC7897" w:rsidRDefault="006E6F87" w:rsidP="00515AAA">
      <w:pPr>
        <w:pStyle w:val="Nagwek7"/>
        <w:spacing w:before="0" w:after="120" w:line="300" w:lineRule="auto"/>
        <w:rPr>
          <w:rFonts w:asciiTheme="minorHAnsi" w:hAnsiTheme="minorHAnsi" w:cstheme="minorHAnsi"/>
          <w:b/>
          <w:i w:val="0"/>
          <w:color w:val="auto"/>
        </w:rPr>
      </w:pPr>
      <w:r w:rsidRPr="00EC7897">
        <w:rPr>
          <w:rFonts w:asciiTheme="minorHAnsi" w:hAnsiTheme="minorHAnsi" w:cstheme="minorHAnsi"/>
          <w:b/>
          <w:i w:val="0"/>
          <w:color w:val="auto"/>
        </w:rPr>
        <w:t>7. Audyt wewnętrzny w jednostkach nadzorowanych przez Prezydenta m.st. Warszawy – z uwzględnieniem specyfiki tych jednostek</w:t>
      </w:r>
    </w:p>
    <w:p w:rsidR="006E6F87" w:rsidRPr="002464E9" w:rsidRDefault="006E6F87" w:rsidP="00FB597F">
      <w:pPr>
        <w:spacing w:line="300" w:lineRule="auto"/>
        <w:rPr>
          <w:rFonts w:asciiTheme="minorHAnsi" w:hAnsiTheme="minorHAnsi" w:cs="Arial"/>
          <w:color w:val="000000" w:themeColor="text1"/>
          <w:sz w:val="22"/>
          <w:szCs w:val="22"/>
        </w:rPr>
      </w:pPr>
      <w:r w:rsidRPr="002464E9">
        <w:rPr>
          <w:rFonts w:asciiTheme="minorHAnsi" w:hAnsiTheme="minorHAnsi" w:cs="Arial"/>
          <w:color w:val="000000" w:themeColor="text1"/>
          <w:sz w:val="22"/>
          <w:szCs w:val="22"/>
        </w:rPr>
        <w:t xml:space="preserve">Zgodnie z § 4 ust. 7 pkt 1 Karty Audytu Wewnętrznego m.st. Warszawy stanowiącego załącznik do Zarządzenia nr 1634/2019 Prezydenta m.st. Warszawy </w:t>
      </w:r>
      <w:r w:rsidRPr="002464E9">
        <w:rPr>
          <w:rFonts w:asciiTheme="minorHAnsi" w:hAnsiTheme="minorHAnsi" w:cs="Arial"/>
          <w:color w:val="000000" w:themeColor="text1"/>
          <w:sz w:val="22"/>
          <w:szCs w:val="22"/>
        </w:rPr>
        <w:br/>
        <w:t>z dnia 31 października 2019 roku kierownicy jednostek nadzorowanych przez Prezydenta m.st. Warszawy w terminie do 15 grudnia każdego roku przekazują Prezydentowi m.st. Warszawy przygotowany na podstawie analizy ryzyka Plan audytu na rok następny (dotyczy Szpitala Bielańskiego SP ZOZ). Plan ten stanowi załącznik do Planu Audytu na 202</w:t>
      </w:r>
      <w:r w:rsidR="00F21120" w:rsidRPr="002464E9">
        <w:rPr>
          <w:rFonts w:asciiTheme="minorHAnsi" w:hAnsiTheme="minorHAnsi" w:cs="Arial"/>
          <w:color w:val="000000" w:themeColor="text1"/>
          <w:sz w:val="22"/>
          <w:szCs w:val="22"/>
        </w:rPr>
        <w:t>3</w:t>
      </w:r>
      <w:r w:rsidRPr="002464E9">
        <w:rPr>
          <w:rFonts w:asciiTheme="minorHAnsi" w:hAnsiTheme="minorHAnsi" w:cs="Arial"/>
          <w:color w:val="000000" w:themeColor="text1"/>
          <w:sz w:val="22"/>
          <w:szCs w:val="22"/>
        </w:rPr>
        <w:t xml:space="preserve"> rok.</w:t>
      </w:r>
    </w:p>
    <w:p w:rsidR="006E6F87" w:rsidRDefault="006E6F87" w:rsidP="00A87B45">
      <w:pPr>
        <w:spacing w:before="600" w:after="840"/>
        <w:jc w:val="both"/>
        <w:rPr>
          <w:rFonts w:ascii="Calibri" w:hAnsi="Calibri" w:cs="Arial"/>
          <w:bCs/>
          <w:sz w:val="22"/>
          <w:szCs w:val="22"/>
        </w:rPr>
      </w:pPr>
      <w:r w:rsidRPr="00C473BF">
        <w:rPr>
          <w:rFonts w:ascii="Calibri" w:hAnsi="Calibri" w:cs="Arial"/>
          <w:bCs/>
          <w:sz w:val="22"/>
          <w:szCs w:val="22"/>
        </w:rPr>
        <w:t>Warszawa,      grudnia 20</w:t>
      </w:r>
      <w:r w:rsidR="001D2BD1">
        <w:rPr>
          <w:rFonts w:ascii="Calibri" w:hAnsi="Calibri" w:cs="Arial"/>
          <w:bCs/>
          <w:sz w:val="22"/>
          <w:szCs w:val="22"/>
        </w:rPr>
        <w:t>2</w:t>
      </w:r>
      <w:r w:rsidR="00FD363E">
        <w:rPr>
          <w:rFonts w:ascii="Calibri" w:hAnsi="Calibri" w:cs="Arial"/>
          <w:bCs/>
          <w:sz w:val="22"/>
          <w:szCs w:val="22"/>
        </w:rPr>
        <w:t>2</w:t>
      </w:r>
      <w:r w:rsidRPr="00C473BF">
        <w:rPr>
          <w:rFonts w:ascii="Calibri" w:hAnsi="Calibri" w:cs="Arial"/>
          <w:bCs/>
          <w:sz w:val="22"/>
          <w:szCs w:val="22"/>
        </w:rPr>
        <w:t xml:space="preserve"> r</w:t>
      </w:r>
      <w:r>
        <w:rPr>
          <w:rFonts w:ascii="Calibri" w:hAnsi="Calibri" w:cs="Arial"/>
          <w:bCs/>
          <w:sz w:val="22"/>
          <w:szCs w:val="22"/>
        </w:rPr>
        <w:t>oku</w:t>
      </w:r>
    </w:p>
    <w:p w:rsidR="006E6F87" w:rsidRPr="00C473BF" w:rsidRDefault="006E6F87" w:rsidP="002435CD">
      <w:pPr>
        <w:spacing w:line="300" w:lineRule="auto"/>
        <w:jc w:val="both"/>
        <w:rPr>
          <w:rFonts w:ascii="Calibri" w:hAnsi="Calibri" w:cs="Arial"/>
          <w:bCs/>
          <w:sz w:val="22"/>
          <w:szCs w:val="22"/>
        </w:rPr>
      </w:pPr>
      <w:r w:rsidRPr="00C473BF">
        <w:rPr>
          <w:rFonts w:ascii="Calibri" w:hAnsi="Calibri" w:cs="Arial"/>
          <w:bCs/>
          <w:sz w:val="22"/>
          <w:szCs w:val="22"/>
        </w:rPr>
        <w:t>Dyrektor Biura Audytu Wewnętrznego</w:t>
      </w:r>
    </w:p>
    <w:p w:rsidR="00365CB6" w:rsidRDefault="00FD5F0B" w:rsidP="002C5C60">
      <w:pPr>
        <w:ind w:firstLine="1134"/>
        <w:jc w:val="both"/>
        <w:rPr>
          <w:rFonts w:ascii="Calibri" w:hAnsi="Calibri" w:cs="Arial"/>
          <w:bCs/>
        </w:rPr>
      </w:pPr>
      <w:r>
        <w:rPr>
          <w:rFonts w:ascii="Calibri" w:hAnsi="Calibri" w:cs="Arial"/>
          <w:bCs/>
          <w:sz w:val="22"/>
          <w:szCs w:val="22"/>
        </w:rPr>
        <w:t>(</w:t>
      </w:r>
      <w:r w:rsidR="006E6F87" w:rsidRPr="00C473BF">
        <w:rPr>
          <w:rFonts w:ascii="Calibri" w:hAnsi="Calibri" w:cs="Arial"/>
          <w:bCs/>
          <w:sz w:val="22"/>
          <w:szCs w:val="22"/>
        </w:rPr>
        <w:t>podpis)</w:t>
      </w:r>
      <w:r w:rsidR="006E6F87">
        <w:rPr>
          <w:rFonts w:ascii="Calibri" w:hAnsi="Calibri" w:cs="Arial"/>
          <w:bCs/>
        </w:rPr>
        <w:tab/>
      </w:r>
      <w:r w:rsidR="006E6F87">
        <w:rPr>
          <w:rFonts w:ascii="Calibri" w:hAnsi="Calibri" w:cs="Arial"/>
          <w:bCs/>
        </w:rPr>
        <w:tab/>
      </w:r>
    </w:p>
    <w:p w:rsidR="00365CB6" w:rsidRDefault="006E6F87" w:rsidP="002435CD">
      <w:pPr>
        <w:spacing w:line="300" w:lineRule="auto"/>
        <w:ind w:firstLine="9356"/>
        <w:jc w:val="both"/>
        <w:rPr>
          <w:rFonts w:ascii="Calibri" w:hAnsi="Calibri" w:cs="Arial"/>
          <w:bCs/>
          <w:sz w:val="22"/>
          <w:szCs w:val="22"/>
        </w:rPr>
      </w:pPr>
      <w:r w:rsidRPr="00C473BF">
        <w:rPr>
          <w:rFonts w:ascii="Calibri" w:hAnsi="Calibri" w:cs="Arial"/>
          <w:bCs/>
          <w:sz w:val="22"/>
          <w:szCs w:val="22"/>
        </w:rPr>
        <w:t>Prezydent m.st. Warszawy</w:t>
      </w:r>
    </w:p>
    <w:p w:rsidR="006E6F87" w:rsidRPr="00C473BF" w:rsidRDefault="00FD5F0B" w:rsidP="003A6AB4">
      <w:pPr>
        <w:ind w:firstLine="10065"/>
        <w:jc w:val="both"/>
        <w:rPr>
          <w:rFonts w:ascii="Calibri" w:hAnsi="Calibri" w:cs="Arial"/>
          <w:bCs/>
          <w:sz w:val="22"/>
          <w:szCs w:val="22"/>
        </w:rPr>
      </w:pPr>
      <w:r>
        <w:rPr>
          <w:rFonts w:ascii="Calibri" w:hAnsi="Calibri" w:cs="Arial"/>
          <w:bCs/>
          <w:sz w:val="22"/>
          <w:szCs w:val="22"/>
        </w:rPr>
        <w:t>(</w:t>
      </w:r>
      <w:r w:rsidR="006E6F87" w:rsidRPr="00C473BF">
        <w:rPr>
          <w:rFonts w:ascii="Calibri" w:hAnsi="Calibri" w:cs="Arial"/>
          <w:bCs/>
          <w:sz w:val="22"/>
          <w:szCs w:val="22"/>
        </w:rPr>
        <w:t>podpis)</w:t>
      </w:r>
    </w:p>
    <w:p w:rsidR="00E27D68" w:rsidRDefault="00E27D68" w:rsidP="006E6F87">
      <w:pPr>
        <w:pStyle w:val="Akapitzlist"/>
        <w:tabs>
          <w:tab w:val="left" w:pos="0"/>
          <w:tab w:val="left" w:pos="567"/>
        </w:tabs>
        <w:spacing w:line="360" w:lineRule="auto"/>
        <w:ind w:left="-34"/>
        <w:contextualSpacing w:val="0"/>
        <w:jc w:val="both"/>
        <w:rPr>
          <w:rFonts w:ascii="Arial" w:hAnsi="Arial" w:cs="Arial"/>
          <w:b/>
        </w:rPr>
      </w:pPr>
    </w:p>
    <w:sectPr w:rsidR="00E27D68" w:rsidSect="00EB23A7">
      <w:footerReference w:type="even" r:id="rId12"/>
      <w:footerReference w:type="default" r:id="rId13"/>
      <w:pgSz w:w="16838" w:h="11906" w:orient="landscape"/>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5A" w:rsidRDefault="0079745A">
      <w:r>
        <w:separator/>
      </w:r>
    </w:p>
  </w:endnote>
  <w:endnote w:type="continuationSeparator" w:id="0">
    <w:p w:rsidR="0079745A" w:rsidRDefault="007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62" w:rsidRDefault="00E447F5" w:rsidP="0081538E">
    <w:pPr>
      <w:pStyle w:val="Stopka"/>
      <w:framePr w:wrap="around" w:vAnchor="text" w:hAnchor="margin" w:xAlign="center" w:y="1"/>
      <w:rPr>
        <w:rStyle w:val="Numerstrony"/>
      </w:rPr>
    </w:pPr>
    <w:r>
      <w:rPr>
        <w:rStyle w:val="Numerstrony"/>
      </w:rPr>
      <w:fldChar w:fldCharType="begin"/>
    </w:r>
    <w:r w:rsidR="00DF1362">
      <w:rPr>
        <w:rStyle w:val="Numerstrony"/>
      </w:rPr>
      <w:instrText xml:space="preserve">PAGE  </w:instrText>
    </w:r>
    <w:r>
      <w:rPr>
        <w:rStyle w:val="Numerstrony"/>
      </w:rPr>
      <w:fldChar w:fldCharType="end"/>
    </w:r>
  </w:p>
  <w:p w:rsidR="00DF1362" w:rsidRDefault="00DF13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859064"/>
      <w:docPartObj>
        <w:docPartGallery w:val="Page Numbers (Bottom of Page)"/>
        <w:docPartUnique/>
      </w:docPartObj>
    </w:sdtPr>
    <w:sdtEndPr>
      <w:rPr>
        <w:rFonts w:asciiTheme="minorHAnsi" w:hAnsiTheme="minorHAnsi" w:cstheme="minorHAnsi"/>
        <w:sz w:val="22"/>
        <w:szCs w:val="22"/>
      </w:rPr>
    </w:sdtEndPr>
    <w:sdtContent>
      <w:p w:rsidR="0049251B" w:rsidRPr="0049251B" w:rsidRDefault="00E447F5">
        <w:pPr>
          <w:pStyle w:val="Stopka"/>
          <w:jc w:val="right"/>
          <w:rPr>
            <w:rFonts w:asciiTheme="minorHAnsi" w:hAnsiTheme="minorHAnsi" w:cstheme="minorHAnsi"/>
            <w:sz w:val="22"/>
            <w:szCs w:val="22"/>
          </w:rPr>
        </w:pPr>
        <w:r w:rsidRPr="0049251B">
          <w:rPr>
            <w:rFonts w:asciiTheme="minorHAnsi" w:hAnsiTheme="minorHAnsi" w:cstheme="minorHAnsi"/>
            <w:sz w:val="22"/>
            <w:szCs w:val="22"/>
          </w:rPr>
          <w:fldChar w:fldCharType="begin"/>
        </w:r>
        <w:r w:rsidR="0049251B" w:rsidRPr="0049251B">
          <w:rPr>
            <w:rFonts w:asciiTheme="minorHAnsi" w:hAnsiTheme="minorHAnsi" w:cstheme="minorHAnsi"/>
            <w:sz w:val="22"/>
            <w:szCs w:val="22"/>
          </w:rPr>
          <w:instrText>PAGE   \* MERGEFORMAT</w:instrText>
        </w:r>
        <w:r w:rsidRPr="0049251B">
          <w:rPr>
            <w:rFonts w:asciiTheme="minorHAnsi" w:hAnsiTheme="minorHAnsi" w:cstheme="minorHAnsi"/>
            <w:sz w:val="22"/>
            <w:szCs w:val="22"/>
          </w:rPr>
          <w:fldChar w:fldCharType="separate"/>
        </w:r>
        <w:r w:rsidR="00652A76">
          <w:rPr>
            <w:rFonts w:asciiTheme="minorHAnsi" w:hAnsiTheme="minorHAnsi" w:cstheme="minorHAnsi"/>
            <w:noProof/>
            <w:sz w:val="22"/>
            <w:szCs w:val="22"/>
          </w:rPr>
          <w:t>2</w:t>
        </w:r>
        <w:r w:rsidRPr="0049251B">
          <w:rPr>
            <w:rFonts w:asciiTheme="minorHAnsi" w:hAnsiTheme="minorHAnsi" w:cstheme="minorHAnsi"/>
            <w:sz w:val="22"/>
            <w:szCs w:val="22"/>
          </w:rPr>
          <w:fldChar w:fldCharType="end"/>
        </w:r>
        <w:r w:rsidR="00762C3D">
          <w:rPr>
            <w:rFonts w:asciiTheme="minorHAnsi" w:hAnsiTheme="minorHAnsi" w:cstheme="minorHAnsi"/>
            <w:sz w:val="22"/>
            <w:szCs w:val="22"/>
          </w:rPr>
          <w:t>/9</w:t>
        </w:r>
      </w:p>
    </w:sdtContent>
  </w:sdt>
  <w:p w:rsidR="00DF1362" w:rsidRDefault="00DF1362" w:rsidP="006707CB">
    <w:pPr>
      <w:pStyle w:val="Stopka"/>
      <w:tabs>
        <w:tab w:val="clear" w:pos="4536"/>
        <w:tab w:val="clear" w:pos="9072"/>
        <w:tab w:val="left" w:pos="1220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5A" w:rsidRDefault="0079745A">
      <w:r>
        <w:separator/>
      </w:r>
    </w:p>
  </w:footnote>
  <w:footnote w:type="continuationSeparator" w:id="0">
    <w:p w:rsidR="0079745A" w:rsidRDefault="00797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C26"/>
    <w:multiLevelType w:val="hybridMultilevel"/>
    <w:tmpl w:val="D0BC3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7630E"/>
    <w:multiLevelType w:val="hybridMultilevel"/>
    <w:tmpl w:val="C0029C70"/>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35131"/>
    <w:multiLevelType w:val="hybridMultilevel"/>
    <w:tmpl w:val="372AD79C"/>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26102"/>
    <w:multiLevelType w:val="hybridMultilevel"/>
    <w:tmpl w:val="B07E5A9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358D9"/>
    <w:multiLevelType w:val="hybridMultilevel"/>
    <w:tmpl w:val="19A05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45A84"/>
    <w:multiLevelType w:val="hybridMultilevel"/>
    <w:tmpl w:val="6A3E59D0"/>
    <w:lvl w:ilvl="0" w:tplc="04150001">
      <w:start w:val="1"/>
      <w:numFmt w:val="bullet"/>
      <w:lvlText w:val=""/>
      <w:lvlJc w:val="left"/>
      <w:pPr>
        <w:ind w:left="3130" w:hanging="360"/>
      </w:pPr>
      <w:rPr>
        <w:rFonts w:ascii="Symbol" w:hAnsi="Symbo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6" w15:restartNumberingAfterBreak="0">
    <w:nsid w:val="189667BE"/>
    <w:multiLevelType w:val="hybridMultilevel"/>
    <w:tmpl w:val="71C069A4"/>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1034F6"/>
    <w:multiLevelType w:val="hybridMultilevel"/>
    <w:tmpl w:val="DAFC8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F03DC"/>
    <w:multiLevelType w:val="hybridMultilevel"/>
    <w:tmpl w:val="2ED62854"/>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C61D5"/>
    <w:multiLevelType w:val="hybridMultilevel"/>
    <w:tmpl w:val="37401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16A86"/>
    <w:multiLevelType w:val="hybridMultilevel"/>
    <w:tmpl w:val="09240808"/>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F3A96"/>
    <w:multiLevelType w:val="hybridMultilevel"/>
    <w:tmpl w:val="7D6E7FF0"/>
    <w:lvl w:ilvl="0" w:tplc="CF8A9126">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A7390C"/>
    <w:multiLevelType w:val="hybridMultilevel"/>
    <w:tmpl w:val="77209214"/>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0645A"/>
    <w:multiLevelType w:val="hybridMultilevel"/>
    <w:tmpl w:val="B94ACC10"/>
    <w:lvl w:ilvl="0" w:tplc="5750F4B8">
      <w:start w:val="1"/>
      <w:numFmt w:val="lowerLetter"/>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3127561D"/>
    <w:multiLevelType w:val="hybridMultilevel"/>
    <w:tmpl w:val="A186F838"/>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61219"/>
    <w:multiLevelType w:val="hybridMultilevel"/>
    <w:tmpl w:val="E29641E8"/>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BD1670"/>
    <w:multiLevelType w:val="hybridMultilevel"/>
    <w:tmpl w:val="10D64784"/>
    <w:lvl w:ilvl="0" w:tplc="DDA0E91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BAB3D72"/>
    <w:multiLevelType w:val="hybridMultilevel"/>
    <w:tmpl w:val="03564300"/>
    <w:lvl w:ilvl="0" w:tplc="DDA0E91E">
      <w:start w:val="1"/>
      <w:numFmt w:val="bullet"/>
      <w:lvlText w:val=""/>
      <w:lvlJc w:val="left"/>
      <w:pPr>
        <w:ind w:left="687" w:hanging="360"/>
      </w:pPr>
      <w:rPr>
        <w:rFonts w:ascii="Symbol" w:hAnsi="Symbol" w:hint="default"/>
      </w:rPr>
    </w:lvl>
    <w:lvl w:ilvl="1" w:tplc="04150003" w:tentative="1">
      <w:start w:val="1"/>
      <w:numFmt w:val="bullet"/>
      <w:lvlText w:val="o"/>
      <w:lvlJc w:val="left"/>
      <w:pPr>
        <w:ind w:left="1407" w:hanging="360"/>
      </w:pPr>
      <w:rPr>
        <w:rFonts w:ascii="Courier New" w:hAnsi="Courier New" w:cs="Courier New" w:hint="default"/>
      </w:rPr>
    </w:lvl>
    <w:lvl w:ilvl="2" w:tplc="04150005" w:tentative="1">
      <w:start w:val="1"/>
      <w:numFmt w:val="bullet"/>
      <w:lvlText w:val=""/>
      <w:lvlJc w:val="left"/>
      <w:pPr>
        <w:ind w:left="2127" w:hanging="360"/>
      </w:pPr>
      <w:rPr>
        <w:rFonts w:ascii="Wingdings" w:hAnsi="Wingdings" w:hint="default"/>
      </w:rPr>
    </w:lvl>
    <w:lvl w:ilvl="3" w:tplc="04150001" w:tentative="1">
      <w:start w:val="1"/>
      <w:numFmt w:val="bullet"/>
      <w:lvlText w:val=""/>
      <w:lvlJc w:val="left"/>
      <w:pPr>
        <w:ind w:left="2847" w:hanging="360"/>
      </w:pPr>
      <w:rPr>
        <w:rFonts w:ascii="Symbol" w:hAnsi="Symbol" w:hint="default"/>
      </w:rPr>
    </w:lvl>
    <w:lvl w:ilvl="4" w:tplc="04150003" w:tentative="1">
      <w:start w:val="1"/>
      <w:numFmt w:val="bullet"/>
      <w:lvlText w:val="o"/>
      <w:lvlJc w:val="left"/>
      <w:pPr>
        <w:ind w:left="3567" w:hanging="360"/>
      </w:pPr>
      <w:rPr>
        <w:rFonts w:ascii="Courier New" w:hAnsi="Courier New" w:cs="Courier New" w:hint="default"/>
      </w:rPr>
    </w:lvl>
    <w:lvl w:ilvl="5" w:tplc="04150005" w:tentative="1">
      <w:start w:val="1"/>
      <w:numFmt w:val="bullet"/>
      <w:lvlText w:val=""/>
      <w:lvlJc w:val="left"/>
      <w:pPr>
        <w:ind w:left="4287" w:hanging="360"/>
      </w:pPr>
      <w:rPr>
        <w:rFonts w:ascii="Wingdings" w:hAnsi="Wingdings" w:hint="default"/>
      </w:rPr>
    </w:lvl>
    <w:lvl w:ilvl="6" w:tplc="04150001" w:tentative="1">
      <w:start w:val="1"/>
      <w:numFmt w:val="bullet"/>
      <w:lvlText w:val=""/>
      <w:lvlJc w:val="left"/>
      <w:pPr>
        <w:ind w:left="5007" w:hanging="360"/>
      </w:pPr>
      <w:rPr>
        <w:rFonts w:ascii="Symbol" w:hAnsi="Symbol" w:hint="default"/>
      </w:rPr>
    </w:lvl>
    <w:lvl w:ilvl="7" w:tplc="04150003" w:tentative="1">
      <w:start w:val="1"/>
      <w:numFmt w:val="bullet"/>
      <w:lvlText w:val="o"/>
      <w:lvlJc w:val="left"/>
      <w:pPr>
        <w:ind w:left="5727" w:hanging="360"/>
      </w:pPr>
      <w:rPr>
        <w:rFonts w:ascii="Courier New" w:hAnsi="Courier New" w:cs="Courier New" w:hint="default"/>
      </w:rPr>
    </w:lvl>
    <w:lvl w:ilvl="8" w:tplc="04150005" w:tentative="1">
      <w:start w:val="1"/>
      <w:numFmt w:val="bullet"/>
      <w:lvlText w:val=""/>
      <w:lvlJc w:val="left"/>
      <w:pPr>
        <w:ind w:left="6447" w:hanging="360"/>
      </w:pPr>
      <w:rPr>
        <w:rFonts w:ascii="Wingdings" w:hAnsi="Wingdings" w:hint="default"/>
      </w:rPr>
    </w:lvl>
  </w:abstractNum>
  <w:abstractNum w:abstractNumId="18" w15:restartNumberingAfterBreak="0">
    <w:nsid w:val="497E3152"/>
    <w:multiLevelType w:val="hybridMultilevel"/>
    <w:tmpl w:val="BC1C073A"/>
    <w:lvl w:ilvl="0" w:tplc="9328F220">
      <w:start w:val="2"/>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1E1978"/>
    <w:multiLevelType w:val="hybridMultilevel"/>
    <w:tmpl w:val="ABD22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EB6A10"/>
    <w:multiLevelType w:val="hybridMultilevel"/>
    <w:tmpl w:val="663EF652"/>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047FBB"/>
    <w:multiLevelType w:val="hybridMultilevel"/>
    <w:tmpl w:val="3E189B92"/>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5F2E0B"/>
    <w:multiLevelType w:val="hybridMultilevel"/>
    <w:tmpl w:val="530AF872"/>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6B5CCF"/>
    <w:multiLevelType w:val="hybridMultilevel"/>
    <w:tmpl w:val="73841C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A52449F"/>
    <w:multiLevelType w:val="hybridMultilevel"/>
    <w:tmpl w:val="7024A0D0"/>
    <w:lvl w:ilvl="0" w:tplc="B742171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676708"/>
    <w:multiLevelType w:val="hybridMultilevel"/>
    <w:tmpl w:val="600CFF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4C1ECC"/>
    <w:multiLevelType w:val="hybridMultilevel"/>
    <w:tmpl w:val="28744B6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066B53"/>
    <w:multiLevelType w:val="hybridMultilevel"/>
    <w:tmpl w:val="10D622A0"/>
    <w:lvl w:ilvl="0" w:tplc="EDC8B85E">
      <w:start w:val="1"/>
      <w:numFmt w:val="bullet"/>
      <w:lvlText w:val=""/>
      <w:lvlJc w:val="left"/>
      <w:pPr>
        <w:tabs>
          <w:tab w:val="num" w:pos="1353"/>
        </w:tabs>
        <w:ind w:left="1353"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7281D"/>
    <w:multiLevelType w:val="hybridMultilevel"/>
    <w:tmpl w:val="20501BF4"/>
    <w:lvl w:ilvl="0" w:tplc="CF8A9126">
      <w:start w:val="1"/>
      <w:numFmt w:val="bullet"/>
      <w:lvlText w:val="−"/>
      <w:lvlJc w:val="left"/>
      <w:pPr>
        <w:tabs>
          <w:tab w:val="num" w:pos="283"/>
        </w:tabs>
        <w:ind w:left="283" w:hanging="283"/>
      </w:pPr>
      <w:rPr>
        <w:rFonts w:ascii="Arial" w:hAnsi="Aria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485CE5"/>
    <w:multiLevelType w:val="hybridMultilevel"/>
    <w:tmpl w:val="78920890"/>
    <w:lvl w:ilvl="0" w:tplc="91223EDC">
      <w:start w:val="17"/>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9614D9"/>
    <w:multiLevelType w:val="hybridMultilevel"/>
    <w:tmpl w:val="DD6284D4"/>
    <w:lvl w:ilvl="0" w:tplc="8AF680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9758A0"/>
    <w:multiLevelType w:val="hybridMultilevel"/>
    <w:tmpl w:val="2B6293CA"/>
    <w:lvl w:ilvl="0" w:tplc="B7421716">
      <w:start w:val="1"/>
      <w:numFmt w:val="bullet"/>
      <w:lvlText w:val="−"/>
      <w:lvlJc w:val="left"/>
      <w:pPr>
        <w:tabs>
          <w:tab w:val="num" w:pos="567"/>
        </w:tabs>
        <w:ind w:left="567" w:hanging="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CB7366"/>
    <w:multiLevelType w:val="hybridMultilevel"/>
    <w:tmpl w:val="AF2E26C4"/>
    <w:lvl w:ilvl="0" w:tplc="C16A77EA">
      <w:start w:val="1"/>
      <w:numFmt w:val="decimal"/>
      <w:lvlText w:val="%1."/>
      <w:lvlJc w:val="left"/>
      <w:pPr>
        <w:ind w:left="327" w:hanging="360"/>
      </w:pPr>
      <w:rPr>
        <w:rFonts w:hint="default"/>
        <w:b w:val="0"/>
        <w:sz w:val="20"/>
      </w:rPr>
    </w:lvl>
    <w:lvl w:ilvl="1" w:tplc="04150019" w:tentative="1">
      <w:start w:val="1"/>
      <w:numFmt w:val="lowerLetter"/>
      <w:lvlText w:val="%2."/>
      <w:lvlJc w:val="left"/>
      <w:pPr>
        <w:ind w:left="1047" w:hanging="360"/>
      </w:pPr>
    </w:lvl>
    <w:lvl w:ilvl="2" w:tplc="0415001B" w:tentative="1">
      <w:start w:val="1"/>
      <w:numFmt w:val="lowerRoman"/>
      <w:lvlText w:val="%3."/>
      <w:lvlJc w:val="right"/>
      <w:pPr>
        <w:ind w:left="1767" w:hanging="180"/>
      </w:pPr>
    </w:lvl>
    <w:lvl w:ilvl="3" w:tplc="0415000F" w:tentative="1">
      <w:start w:val="1"/>
      <w:numFmt w:val="decimal"/>
      <w:lvlText w:val="%4."/>
      <w:lvlJc w:val="left"/>
      <w:pPr>
        <w:ind w:left="2487" w:hanging="360"/>
      </w:pPr>
    </w:lvl>
    <w:lvl w:ilvl="4" w:tplc="04150019" w:tentative="1">
      <w:start w:val="1"/>
      <w:numFmt w:val="lowerLetter"/>
      <w:lvlText w:val="%5."/>
      <w:lvlJc w:val="left"/>
      <w:pPr>
        <w:ind w:left="3207" w:hanging="360"/>
      </w:pPr>
    </w:lvl>
    <w:lvl w:ilvl="5" w:tplc="0415001B" w:tentative="1">
      <w:start w:val="1"/>
      <w:numFmt w:val="lowerRoman"/>
      <w:lvlText w:val="%6."/>
      <w:lvlJc w:val="right"/>
      <w:pPr>
        <w:ind w:left="3927" w:hanging="180"/>
      </w:pPr>
    </w:lvl>
    <w:lvl w:ilvl="6" w:tplc="0415000F" w:tentative="1">
      <w:start w:val="1"/>
      <w:numFmt w:val="decimal"/>
      <w:lvlText w:val="%7."/>
      <w:lvlJc w:val="left"/>
      <w:pPr>
        <w:ind w:left="4647" w:hanging="360"/>
      </w:pPr>
    </w:lvl>
    <w:lvl w:ilvl="7" w:tplc="04150019" w:tentative="1">
      <w:start w:val="1"/>
      <w:numFmt w:val="lowerLetter"/>
      <w:lvlText w:val="%8."/>
      <w:lvlJc w:val="left"/>
      <w:pPr>
        <w:ind w:left="5367" w:hanging="360"/>
      </w:pPr>
    </w:lvl>
    <w:lvl w:ilvl="8" w:tplc="0415001B" w:tentative="1">
      <w:start w:val="1"/>
      <w:numFmt w:val="lowerRoman"/>
      <w:lvlText w:val="%9."/>
      <w:lvlJc w:val="right"/>
      <w:pPr>
        <w:ind w:left="6087" w:hanging="180"/>
      </w:pPr>
    </w:lvl>
  </w:abstractNum>
  <w:num w:numId="1">
    <w:abstractNumId w:val="27"/>
  </w:num>
  <w:num w:numId="2">
    <w:abstractNumId w:val="12"/>
  </w:num>
  <w:num w:numId="3">
    <w:abstractNumId w:val="8"/>
  </w:num>
  <w:num w:numId="4">
    <w:abstractNumId w:val="31"/>
  </w:num>
  <w:num w:numId="5">
    <w:abstractNumId w:val="15"/>
  </w:num>
  <w:num w:numId="6">
    <w:abstractNumId w:val="1"/>
  </w:num>
  <w:num w:numId="7">
    <w:abstractNumId w:val="2"/>
  </w:num>
  <w:num w:numId="8">
    <w:abstractNumId w:val="14"/>
  </w:num>
  <w:num w:numId="9">
    <w:abstractNumId w:val="6"/>
  </w:num>
  <w:num w:numId="10">
    <w:abstractNumId w:val="28"/>
  </w:num>
  <w:num w:numId="11">
    <w:abstractNumId w:val="10"/>
  </w:num>
  <w:num w:numId="12">
    <w:abstractNumId w:val="22"/>
  </w:num>
  <w:num w:numId="13">
    <w:abstractNumId w:val="20"/>
  </w:num>
  <w:num w:numId="14">
    <w:abstractNumId w:val="25"/>
  </w:num>
  <w:num w:numId="15">
    <w:abstractNumId w:val="17"/>
  </w:num>
  <w:num w:numId="16">
    <w:abstractNumId w:val="16"/>
  </w:num>
  <w:num w:numId="17">
    <w:abstractNumId w:val="5"/>
  </w:num>
  <w:num w:numId="18">
    <w:abstractNumId w:val="26"/>
  </w:num>
  <w:num w:numId="19">
    <w:abstractNumId w:val="24"/>
  </w:num>
  <w:num w:numId="20">
    <w:abstractNumId w:val="18"/>
  </w:num>
  <w:num w:numId="21">
    <w:abstractNumId w:val="13"/>
  </w:num>
  <w:num w:numId="22">
    <w:abstractNumId w:val="4"/>
  </w:num>
  <w:num w:numId="23">
    <w:abstractNumId w:val="29"/>
  </w:num>
  <w:num w:numId="24">
    <w:abstractNumId w:val="32"/>
  </w:num>
  <w:num w:numId="25">
    <w:abstractNumId w:val="7"/>
  </w:num>
  <w:num w:numId="26">
    <w:abstractNumId w:val="21"/>
  </w:num>
  <w:num w:numId="27">
    <w:abstractNumId w:val="9"/>
  </w:num>
  <w:num w:numId="28">
    <w:abstractNumId w:val="0"/>
  </w:num>
  <w:num w:numId="29">
    <w:abstractNumId w:val="19"/>
  </w:num>
  <w:num w:numId="30">
    <w:abstractNumId w:val="3"/>
  </w:num>
  <w:num w:numId="31">
    <w:abstractNumId w:val="11"/>
  </w:num>
  <w:num w:numId="32">
    <w:abstractNumId w:val="2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OHQDji+Q5sXTISHVQTs2sjTYJobB8eep0tc07ukGozmt/qOviDvVldtUFqnBLd6qtQ6PCvJ4ilBmF4y2H0Rn/g==" w:salt="JZCHDdpn/7b8IFR5ZK2O5w=="/>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C6"/>
    <w:rsid w:val="000003B7"/>
    <w:rsid w:val="0000229D"/>
    <w:rsid w:val="0000264C"/>
    <w:rsid w:val="00004C17"/>
    <w:rsid w:val="0000513A"/>
    <w:rsid w:val="00005487"/>
    <w:rsid w:val="0000643D"/>
    <w:rsid w:val="00006FB1"/>
    <w:rsid w:val="0000732B"/>
    <w:rsid w:val="0000773B"/>
    <w:rsid w:val="00007B29"/>
    <w:rsid w:val="00007EBF"/>
    <w:rsid w:val="00010500"/>
    <w:rsid w:val="0001174B"/>
    <w:rsid w:val="00011C15"/>
    <w:rsid w:val="00012905"/>
    <w:rsid w:val="00012E1D"/>
    <w:rsid w:val="000132C7"/>
    <w:rsid w:val="000135EA"/>
    <w:rsid w:val="00013C37"/>
    <w:rsid w:val="00013FAA"/>
    <w:rsid w:val="00015150"/>
    <w:rsid w:val="00015B5D"/>
    <w:rsid w:val="00015C67"/>
    <w:rsid w:val="0001626D"/>
    <w:rsid w:val="0001672E"/>
    <w:rsid w:val="00016B9B"/>
    <w:rsid w:val="0002005A"/>
    <w:rsid w:val="00020505"/>
    <w:rsid w:val="0002120D"/>
    <w:rsid w:val="000213CF"/>
    <w:rsid w:val="000215BD"/>
    <w:rsid w:val="000216EF"/>
    <w:rsid w:val="00022479"/>
    <w:rsid w:val="00022537"/>
    <w:rsid w:val="00022713"/>
    <w:rsid w:val="000229F5"/>
    <w:rsid w:val="0002331E"/>
    <w:rsid w:val="0002367A"/>
    <w:rsid w:val="00025106"/>
    <w:rsid w:val="00025EFC"/>
    <w:rsid w:val="000264C1"/>
    <w:rsid w:val="00026627"/>
    <w:rsid w:val="000266AF"/>
    <w:rsid w:val="000267DA"/>
    <w:rsid w:val="00027C50"/>
    <w:rsid w:val="00030EF1"/>
    <w:rsid w:val="00030FD7"/>
    <w:rsid w:val="000316D3"/>
    <w:rsid w:val="00031CB2"/>
    <w:rsid w:val="00031CEB"/>
    <w:rsid w:val="00032016"/>
    <w:rsid w:val="00034305"/>
    <w:rsid w:val="00034BA4"/>
    <w:rsid w:val="00034C65"/>
    <w:rsid w:val="00034CD2"/>
    <w:rsid w:val="00034D44"/>
    <w:rsid w:val="00035448"/>
    <w:rsid w:val="000364DC"/>
    <w:rsid w:val="00036E54"/>
    <w:rsid w:val="0003759D"/>
    <w:rsid w:val="00037AAC"/>
    <w:rsid w:val="00040CD5"/>
    <w:rsid w:val="000412C6"/>
    <w:rsid w:val="00041659"/>
    <w:rsid w:val="00041E83"/>
    <w:rsid w:val="00042227"/>
    <w:rsid w:val="000434C1"/>
    <w:rsid w:val="00043A7E"/>
    <w:rsid w:val="0004439D"/>
    <w:rsid w:val="000443D0"/>
    <w:rsid w:val="00044B69"/>
    <w:rsid w:val="00044D72"/>
    <w:rsid w:val="00045562"/>
    <w:rsid w:val="0004558D"/>
    <w:rsid w:val="000462B2"/>
    <w:rsid w:val="00046A57"/>
    <w:rsid w:val="00046E42"/>
    <w:rsid w:val="0004712A"/>
    <w:rsid w:val="000472F4"/>
    <w:rsid w:val="000503A8"/>
    <w:rsid w:val="00051752"/>
    <w:rsid w:val="00052B5C"/>
    <w:rsid w:val="00052C17"/>
    <w:rsid w:val="0005300B"/>
    <w:rsid w:val="000544F7"/>
    <w:rsid w:val="0005461F"/>
    <w:rsid w:val="00054F5C"/>
    <w:rsid w:val="00055036"/>
    <w:rsid w:val="00055747"/>
    <w:rsid w:val="00055DD9"/>
    <w:rsid w:val="00056414"/>
    <w:rsid w:val="0005797C"/>
    <w:rsid w:val="000609C4"/>
    <w:rsid w:val="000612B2"/>
    <w:rsid w:val="0006282B"/>
    <w:rsid w:val="00063E94"/>
    <w:rsid w:val="00065437"/>
    <w:rsid w:val="0006584D"/>
    <w:rsid w:val="00065F95"/>
    <w:rsid w:val="000666CF"/>
    <w:rsid w:val="00066F4D"/>
    <w:rsid w:val="00067567"/>
    <w:rsid w:val="000703BD"/>
    <w:rsid w:val="00071442"/>
    <w:rsid w:val="00071804"/>
    <w:rsid w:val="000719C1"/>
    <w:rsid w:val="00071BB1"/>
    <w:rsid w:val="00071C16"/>
    <w:rsid w:val="00071E73"/>
    <w:rsid w:val="000720D3"/>
    <w:rsid w:val="00072249"/>
    <w:rsid w:val="00073F69"/>
    <w:rsid w:val="00074419"/>
    <w:rsid w:val="00074AB9"/>
    <w:rsid w:val="00077AC6"/>
    <w:rsid w:val="00080965"/>
    <w:rsid w:val="00080C8B"/>
    <w:rsid w:val="00080EF0"/>
    <w:rsid w:val="00081C07"/>
    <w:rsid w:val="000822C1"/>
    <w:rsid w:val="00085496"/>
    <w:rsid w:val="000860B4"/>
    <w:rsid w:val="000860C3"/>
    <w:rsid w:val="000862F0"/>
    <w:rsid w:val="000867A3"/>
    <w:rsid w:val="00086CB6"/>
    <w:rsid w:val="000877AC"/>
    <w:rsid w:val="00090E2A"/>
    <w:rsid w:val="0009142E"/>
    <w:rsid w:val="00091B27"/>
    <w:rsid w:val="00092533"/>
    <w:rsid w:val="00092576"/>
    <w:rsid w:val="00092772"/>
    <w:rsid w:val="000942F3"/>
    <w:rsid w:val="000943AD"/>
    <w:rsid w:val="00094595"/>
    <w:rsid w:val="00094918"/>
    <w:rsid w:val="000949F7"/>
    <w:rsid w:val="000956DD"/>
    <w:rsid w:val="00095838"/>
    <w:rsid w:val="00095C3E"/>
    <w:rsid w:val="00095C8F"/>
    <w:rsid w:val="000969C9"/>
    <w:rsid w:val="0009789C"/>
    <w:rsid w:val="000A05CB"/>
    <w:rsid w:val="000A0DB6"/>
    <w:rsid w:val="000A2270"/>
    <w:rsid w:val="000A3549"/>
    <w:rsid w:val="000A6143"/>
    <w:rsid w:val="000A71EE"/>
    <w:rsid w:val="000A7451"/>
    <w:rsid w:val="000B09BB"/>
    <w:rsid w:val="000B1716"/>
    <w:rsid w:val="000B1821"/>
    <w:rsid w:val="000B1844"/>
    <w:rsid w:val="000B21BB"/>
    <w:rsid w:val="000B348E"/>
    <w:rsid w:val="000B38B3"/>
    <w:rsid w:val="000B3D78"/>
    <w:rsid w:val="000B4877"/>
    <w:rsid w:val="000B4CFF"/>
    <w:rsid w:val="000B524E"/>
    <w:rsid w:val="000B539B"/>
    <w:rsid w:val="000B558C"/>
    <w:rsid w:val="000B6EDB"/>
    <w:rsid w:val="000B7584"/>
    <w:rsid w:val="000C03D1"/>
    <w:rsid w:val="000C0AAA"/>
    <w:rsid w:val="000C14CF"/>
    <w:rsid w:val="000C200E"/>
    <w:rsid w:val="000C22A9"/>
    <w:rsid w:val="000C2831"/>
    <w:rsid w:val="000C29D6"/>
    <w:rsid w:val="000C2C2B"/>
    <w:rsid w:val="000C3301"/>
    <w:rsid w:val="000C359A"/>
    <w:rsid w:val="000C37AC"/>
    <w:rsid w:val="000C41FC"/>
    <w:rsid w:val="000C4DB7"/>
    <w:rsid w:val="000C5087"/>
    <w:rsid w:val="000C5BD3"/>
    <w:rsid w:val="000C5D1A"/>
    <w:rsid w:val="000C5E7E"/>
    <w:rsid w:val="000C6E37"/>
    <w:rsid w:val="000C7317"/>
    <w:rsid w:val="000C74F3"/>
    <w:rsid w:val="000C7715"/>
    <w:rsid w:val="000D19D5"/>
    <w:rsid w:val="000D377A"/>
    <w:rsid w:val="000D405C"/>
    <w:rsid w:val="000D5059"/>
    <w:rsid w:val="000D51B8"/>
    <w:rsid w:val="000D5B13"/>
    <w:rsid w:val="000D5BE6"/>
    <w:rsid w:val="000E06F9"/>
    <w:rsid w:val="000E076C"/>
    <w:rsid w:val="000E1F43"/>
    <w:rsid w:val="000E2015"/>
    <w:rsid w:val="000E25BA"/>
    <w:rsid w:val="000E2AA4"/>
    <w:rsid w:val="000E3AC7"/>
    <w:rsid w:val="000E3DAA"/>
    <w:rsid w:val="000E3F3C"/>
    <w:rsid w:val="000E4565"/>
    <w:rsid w:val="000E4705"/>
    <w:rsid w:val="000E4A89"/>
    <w:rsid w:val="000E4BC0"/>
    <w:rsid w:val="000E4BD5"/>
    <w:rsid w:val="000E4FB5"/>
    <w:rsid w:val="000E541C"/>
    <w:rsid w:val="000E56AA"/>
    <w:rsid w:val="000E5848"/>
    <w:rsid w:val="000E5885"/>
    <w:rsid w:val="000E6114"/>
    <w:rsid w:val="000E6E25"/>
    <w:rsid w:val="000E709B"/>
    <w:rsid w:val="000E7643"/>
    <w:rsid w:val="000F1454"/>
    <w:rsid w:val="000F2C17"/>
    <w:rsid w:val="000F336A"/>
    <w:rsid w:val="000F3966"/>
    <w:rsid w:val="000F3D87"/>
    <w:rsid w:val="000F3D94"/>
    <w:rsid w:val="000F461F"/>
    <w:rsid w:val="000F4F53"/>
    <w:rsid w:val="000F6B96"/>
    <w:rsid w:val="00100313"/>
    <w:rsid w:val="00100EE2"/>
    <w:rsid w:val="00100F76"/>
    <w:rsid w:val="00101214"/>
    <w:rsid w:val="00102526"/>
    <w:rsid w:val="00102908"/>
    <w:rsid w:val="001033D5"/>
    <w:rsid w:val="00103477"/>
    <w:rsid w:val="00103E40"/>
    <w:rsid w:val="001047E3"/>
    <w:rsid w:val="00104808"/>
    <w:rsid w:val="001052E2"/>
    <w:rsid w:val="00107899"/>
    <w:rsid w:val="00111F3F"/>
    <w:rsid w:val="00112724"/>
    <w:rsid w:val="00114AF1"/>
    <w:rsid w:val="00114E3C"/>
    <w:rsid w:val="00114EE7"/>
    <w:rsid w:val="0011536F"/>
    <w:rsid w:val="00115396"/>
    <w:rsid w:val="00115900"/>
    <w:rsid w:val="0011633C"/>
    <w:rsid w:val="001165FC"/>
    <w:rsid w:val="00117616"/>
    <w:rsid w:val="00120DBD"/>
    <w:rsid w:val="00120F41"/>
    <w:rsid w:val="00121603"/>
    <w:rsid w:val="00122EAA"/>
    <w:rsid w:val="00125EDC"/>
    <w:rsid w:val="00125F97"/>
    <w:rsid w:val="00126700"/>
    <w:rsid w:val="0012766D"/>
    <w:rsid w:val="001276F2"/>
    <w:rsid w:val="00130458"/>
    <w:rsid w:val="0013094B"/>
    <w:rsid w:val="001316B1"/>
    <w:rsid w:val="00131EB2"/>
    <w:rsid w:val="001321B5"/>
    <w:rsid w:val="0013270D"/>
    <w:rsid w:val="00132A57"/>
    <w:rsid w:val="00132F90"/>
    <w:rsid w:val="00133F8F"/>
    <w:rsid w:val="00134192"/>
    <w:rsid w:val="0013689E"/>
    <w:rsid w:val="00140606"/>
    <w:rsid w:val="001429D9"/>
    <w:rsid w:val="00143436"/>
    <w:rsid w:val="00144AFB"/>
    <w:rsid w:val="00144BA0"/>
    <w:rsid w:val="001459F2"/>
    <w:rsid w:val="001471CD"/>
    <w:rsid w:val="00147D22"/>
    <w:rsid w:val="001508B3"/>
    <w:rsid w:val="00150D52"/>
    <w:rsid w:val="00151483"/>
    <w:rsid w:val="00152CF0"/>
    <w:rsid w:val="001537FA"/>
    <w:rsid w:val="00153827"/>
    <w:rsid w:val="00153B14"/>
    <w:rsid w:val="00154884"/>
    <w:rsid w:val="00154912"/>
    <w:rsid w:val="001551B3"/>
    <w:rsid w:val="00155969"/>
    <w:rsid w:val="00155C16"/>
    <w:rsid w:val="00155DCF"/>
    <w:rsid w:val="001562AE"/>
    <w:rsid w:val="001562B1"/>
    <w:rsid w:val="00156736"/>
    <w:rsid w:val="00156C08"/>
    <w:rsid w:val="00156E5E"/>
    <w:rsid w:val="001571F3"/>
    <w:rsid w:val="0015734F"/>
    <w:rsid w:val="00157EB6"/>
    <w:rsid w:val="00157ECD"/>
    <w:rsid w:val="00160E18"/>
    <w:rsid w:val="001612B0"/>
    <w:rsid w:val="0016199D"/>
    <w:rsid w:val="00162792"/>
    <w:rsid w:val="00163A6D"/>
    <w:rsid w:val="00164802"/>
    <w:rsid w:val="0016482B"/>
    <w:rsid w:val="001651D0"/>
    <w:rsid w:val="00165F89"/>
    <w:rsid w:val="001664C0"/>
    <w:rsid w:val="001673F2"/>
    <w:rsid w:val="001676A5"/>
    <w:rsid w:val="001707E9"/>
    <w:rsid w:val="00171A66"/>
    <w:rsid w:val="0017214E"/>
    <w:rsid w:val="00172171"/>
    <w:rsid w:val="00172D68"/>
    <w:rsid w:val="00172E15"/>
    <w:rsid w:val="00174428"/>
    <w:rsid w:val="001753CA"/>
    <w:rsid w:val="00175C86"/>
    <w:rsid w:val="00175D80"/>
    <w:rsid w:val="00175F77"/>
    <w:rsid w:val="0017615C"/>
    <w:rsid w:val="0017622C"/>
    <w:rsid w:val="0017698D"/>
    <w:rsid w:val="00176AD6"/>
    <w:rsid w:val="00176B8E"/>
    <w:rsid w:val="0018014D"/>
    <w:rsid w:val="00180289"/>
    <w:rsid w:val="00180322"/>
    <w:rsid w:val="001807E8"/>
    <w:rsid w:val="00181AAD"/>
    <w:rsid w:val="00181C59"/>
    <w:rsid w:val="0018259F"/>
    <w:rsid w:val="00182A09"/>
    <w:rsid w:val="00182D64"/>
    <w:rsid w:val="001833A5"/>
    <w:rsid w:val="001839FE"/>
    <w:rsid w:val="00183BB9"/>
    <w:rsid w:val="00185AEC"/>
    <w:rsid w:val="001863E8"/>
    <w:rsid w:val="00186879"/>
    <w:rsid w:val="00187742"/>
    <w:rsid w:val="001907DD"/>
    <w:rsid w:val="00190DD5"/>
    <w:rsid w:val="00190E7F"/>
    <w:rsid w:val="00191C2E"/>
    <w:rsid w:val="00192889"/>
    <w:rsid w:val="00192933"/>
    <w:rsid w:val="001939FC"/>
    <w:rsid w:val="00193F16"/>
    <w:rsid w:val="00194020"/>
    <w:rsid w:val="0019479A"/>
    <w:rsid w:val="0019584D"/>
    <w:rsid w:val="00195CE2"/>
    <w:rsid w:val="00195E83"/>
    <w:rsid w:val="001963FD"/>
    <w:rsid w:val="0019668E"/>
    <w:rsid w:val="00196D09"/>
    <w:rsid w:val="00197B92"/>
    <w:rsid w:val="001A03C1"/>
    <w:rsid w:val="001A0AFA"/>
    <w:rsid w:val="001A0C05"/>
    <w:rsid w:val="001A0EE7"/>
    <w:rsid w:val="001A1120"/>
    <w:rsid w:val="001A165B"/>
    <w:rsid w:val="001A1704"/>
    <w:rsid w:val="001A18C3"/>
    <w:rsid w:val="001A1D85"/>
    <w:rsid w:val="001A1DB4"/>
    <w:rsid w:val="001A24FB"/>
    <w:rsid w:val="001A3949"/>
    <w:rsid w:val="001A3970"/>
    <w:rsid w:val="001A4ED7"/>
    <w:rsid w:val="001A5C65"/>
    <w:rsid w:val="001A5C66"/>
    <w:rsid w:val="001A5E67"/>
    <w:rsid w:val="001A6515"/>
    <w:rsid w:val="001A6921"/>
    <w:rsid w:val="001A6C98"/>
    <w:rsid w:val="001B1218"/>
    <w:rsid w:val="001B1888"/>
    <w:rsid w:val="001B2734"/>
    <w:rsid w:val="001B2DE2"/>
    <w:rsid w:val="001B2F97"/>
    <w:rsid w:val="001B33B1"/>
    <w:rsid w:val="001B3727"/>
    <w:rsid w:val="001B3C64"/>
    <w:rsid w:val="001B3DD3"/>
    <w:rsid w:val="001B4BF6"/>
    <w:rsid w:val="001B6D3C"/>
    <w:rsid w:val="001C058D"/>
    <w:rsid w:val="001C0CA3"/>
    <w:rsid w:val="001C131A"/>
    <w:rsid w:val="001C135C"/>
    <w:rsid w:val="001C19C9"/>
    <w:rsid w:val="001C1EEB"/>
    <w:rsid w:val="001C29B7"/>
    <w:rsid w:val="001C2BBF"/>
    <w:rsid w:val="001C2FF2"/>
    <w:rsid w:val="001C397F"/>
    <w:rsid w:val="001C40A2"/>
    <w:rsid w:val="001C4C4F"/>
    <w:rsid w:val="001C4C73"/>
    <w:rsid w:val="001C51C1"/>
    <w:rsid w:val="001C5E9C"/>
    <w:rsid w:val="001C6CD9"/>
    <w:rsid w:val="001D01EA"/>
    <w:rsid w:val="001D183C"/>
    <w:rsid w:val="001D22AA"/>
    <w:rsid w:val="001D2BD1"/>
    <w:rsid w:val="001D2C84"/>
    <w:rsid w:val="001D34E2"/>
    <w:rsid w:val="001D3C6A"/>
    <w:rsid w:val="001D3EF5"/>
    <w:rsid w:val="001D50E5"/>
    <w:rsid w:val="001D61D1"/>
    <w:rsid w:val="001D722A"/>
    <w:rsid w:val="001D7D8F"/>
    <w:rsid w:val="001D7DDB"/>
    <w:rsid w:val="001E0678"/>
    <w:rsid w:val="001E2357"/>
    <w:rsid w:val="001E2974"/>
    <w:rsid w:val="001E2A65"/>
    <w:rsid w:val="001E2CBC"/>
    <w:rsid w:val="001E3B84"/>
    <w:rsid w:val="001E468F"/>
    <w:rsid w:val="001E46A1"/>
    <w:rsid w:val="001E572C"/>
    <w:rsid w:val="001E5F84"/>
    <w:rsid w:val="001E64B0"/>
    <w:rsid w:val="001F054B"/>
    <w:rsid w:val="001F32FB"/>
    <w:rsid w:val="001F4008"/>
    <w:rsid w:val="001F45AA"/>
    <w:rsid w:val="001F4FAA"/>
    <w:rsid w:val="001F50C8"/>
    <w:rsid w:val="001F5A2E"/>
    <w:rsid w:val="001F5E1C"/>
    <w:rsid w:val="001F5EF6"/>
    <w:rsid w:val="001F5F9E"/>
    <w:rsid w:val="001F724A"/>
    <w:rsid w:val="0020058F"/>
    <w:rsid w:val="00200908"/>
    <w:rsid w:val="00201649"/>
    <w:rsid w:val="00202B40"/>
    <w:rsid w:val="00202EE7"/>
    <w:rsid w:val="002031D1"/>
    <w:rsid w:val="002043EF"/>
    <w:rsid w:val="00204C06"/>
    <w:rsid w:val="002056FC"/>
    <w:rsid w:val="002104A9"/>
    <w:rsid w:val="00210B08"/>
    <w:rsid w:val="00211092"/>
    <w:rsid w:val="00211D9C"/>
    <w:rsid w:val="002120E7"/>
    <w:rsid w:val="00212592"/>
    <w:rsid w:val="00212B38"/>
    <w:rsid w:val="00212B5F"/>
    <w:rsid w:val="00212B84"/>
    <w:rsid w:val="00213026"/>
    <w:rsid w:val="00213139"/>
    <w:rsid w:val="00214926"/>
    <w:rsid w:val="0021494F"/>
    <w:rsid w:val="002149C6"/>
    <w:rsid w:val="00214A22"/>
    <w:rsid w:val="00216063"/>
    <w:rsid w:val="0021671E"/>
    <w:rsid w:val="002200A9"/>
    <w:rsid w:val="00220755"/>
    <w:rsid w:val="002216D8"/>
    <w:rsid w:val="00221C60"/>
    <w:rsid w:val="00221E2F"/>
    <w:rsid w:val="00223AF0"/>
    <w:rsid w:val="00224E22"/>
    <w:rsid w:val="00225804"/>
    <w:rsid w:val="00226222"/>
    <w:rsid w:val="002266E1"/>
    <w:rsid w:val="0022695F"/>
    <w:rsid w:val="00226B15"/>
    <w:rsid w:val="00226F68"/>
    <w:rsid w:val="00226FD2"/>
    <w:rsid w:val="002270ED"/>
    <w:rsid w:val="00227901"/>
    <w:rsid w:val="00230070"/>
    <w:rsid w:val="002308AF"/>
    <w:rsid w:val="00230BB8"/>
    <w:rsid w:val="002310EF"/>
    <w:rsid w:val="002317C9"/>
    <w:rsid w:val="0023196E"/>
    <w:rsid w:val="00233609"/>
    <w:rsid w:val="00233850"/>
    <w:rsid w:val="00233852"/>
    <w:rsid w:val="00233C7B"/>
    <w:rsid w:val="002346C7"/>
    <w:rsid w:val="00234ED6"/>
    <w:rsid w:val="00235DC9"/>
    <w:rsid w:val="002361A8"/>
    <w:rsid w:val="002364DF"/>
    <w:rsid w:val="0023725D"/>
    <w:rsid w:val="00237DA0"/>
    <w:rsid w:val="00240348"/>
    <w:rsid w:val="00241F4A"/>
    <w:rsid w:val="002423AC"/>
    <w:rsid w:val="0024246D"/>
    <w:rsid w:val="00242B1F"/>
    <w:rsid w:val="00242C4C"/>
    <w:rsid w:val="00242D44"/>
    <w:rsid w:val="002435CD"/>
    <w:rsid w:val="00243D5A"/>
    <w:rsid w:val="00244817"/>
    <w:rsid w:val="00244C42"/>
    <w:rsid w:val="00245665"/>
    <w:rsid w:val="002464E9"/>
    <w:rsid w:val="00247106"/>
    <w:rsid w:val="00250874"/>
    <w:rsid w:val="00250BB8"/>
    <w:rsid w:val="00251C41"/>
    <w:rsid w:val="00253064"/>
    <w:rsid w:val="0025356B"/>
    <w:rsid w:val="00254544"/>
    <w:rsid w:val="0025546A"/>
    <w:rsid w:val="00255766"/>
    <w:rsid w:val="00255B48"/>
    <w:rsid w:val="00256DFD"/>
    <w:rsid w:val="0026023E"/>
    <w:rsid w:val="0026084B"/>
    <w:rsid w:val="00260D2A"/>
    <w:rsid w:val="002611DC"/>
    <w:rsid w:val="0026146D"/>
    <w:rsid w:val="002626D3"/>
    <w:rsid w:val="00262797"/>
    <w:rsid w:val="00262BE9"/>
    <w:rsid w:val="0026326E"/>
    <w:rsid w:val="0026423A"/>
    <w:rsid w:val="00264E13"/>
    <w:rsid w:val="00264FB8"/>
    <w:rsid w:val="0026608D"/>
    <w:rsid w:val="002660B8"/>
    <w:rsid w:val="002667A6"/>
    <w:rsid w:val="00266E2F"/>
    <w:rsid w:val="00266F2D"/>
    <w:rsid w:val="00267FB8"/>
    <w:rsid w:val="00270432"/>
    <w:rsid w:val="00270490"/>
    <w:rsid w:val="00270A52"/>
    <w:rsid w:val="0027108A"/>
    <w:rsid w:val="00271D0C"/>
    <w:rsid w:val="0027243A"/>
    <w:rsid w:val="00272E4A"/>
    <w:rsid w:val="0027330E"/>
    <w:rsid w:val="00274013"/>
    <w:rsid w:val="002740D9"/>
    <w:rsid w:val="00275180"/>
    <w:rsid w:val="00275419"/>
    <w:rsid w:val="00275652"/>
    <w:rsid w:val="00275C9C"/>
    <w:rsid w:val="0027657F"/>
    <w:rsid w:val="002809D4"/>
    <w:rsid w:val="00280EC9"/>
    <w:rsid w:val="00280F7D"/>
    <w:rsid w:val="0028124A"/>
    <w:rsid w:val="0028169C"/>
    <w:rsid w:val="00281EDA"/>
    <w:rsid w:val="002823BC"/>
    <w:rsid w:val="00282401"/>
    <w:rsid w:val="002838A9"/>
    <w:rsid w:val="00284AFE"/>
    <w:rsid w:val="002851CA"/>
    <w:rsid w:val="002865BC"/>
    <w:rsid w:val="00286BA4"/>
    <w:rsid w:val="0028727D"/>
    <w:rsid w:val="00290F51"/>
    <w:rsid w:val="002915B6"/>
    <w:rsid w:val="00291968"/>
    <w:rsid w:val="00292407"/>
    <w:rsid w:val="00292982"/>
    <w:rsid w:val="0029334C"/>
    <w:rsid w:val="002959C3"/>
    <w:rsid w:val="002960D9"/>
    <w:rsid w:val="002968A3"/>
    <w:rsid w:val="00297279"/>
    <w:rsid w:val="002973B6"/>
    <w:rsid w:val="0029765E"/>
    <w:rsid w:val="002A07B2"/>
    <w:rsid w:val="002A1C7C"/>
    <w:rsid w:val="002A1F57"/>
    <w:rsid w:val="002A3B7B"/>
    <w:rsid w:val="002A57E9"/>
    <w:rsid w:val="002A60D0"/>
    <w:rsid w:val="002B06B9"/>
    <w:rsid w:val="002B330B"/>
    <w:rsid w:val="002B3E78"/>
    <w:rsid w:val="002B5211"/>
    <w:rsid w:val="002B5C8F"/>
    <w:rsid w:val="002B63FD"/>
    <w:rsid w:val="002B65BA"/>
    <w:rsid w:val="002B6C4E"/>
    <w:rsid w:val="002B7035"/>
    <w:rsid w:val="002B70F2"/>
    <w:rsid w:val="002B7D6A"/>
    <w:rsid w:val="002C01B3"/>
    <w:rsid w:val="002C01DA"/>
    <w:rsid w:val="002C0C59"/>
    <w:rsid w:val="002C13E3"/>
    <w:rsid w:val="002C15B0"/>
    <w:rsid w:val="002C2B80"/>
    <w:rsid w:val="002C2F53"/>
    <w:rsid w:val="002C3278"/>
    <w:rsid w:val="002C33C9"/>
    <w:rsid w:val="002C3DA0"/>
    <w:rsid w:val="002C3EFC"/>
    <w:rsid w:val="002C4D4E"/>
    <w:rsid w:val="002C5C60"/>
    <w:rsid w:val="002C5FB5"/>
    <w:rsid w:val="002C6454"/>
    <w:rsid w:val="002C64FE"/>
    <w:rsid w:val="002C6506"/>
    <w:rsid w:val="002C6FCC"/>
    <w:rsid w:val="002C77D8"/>
    <w:rsid w:val="002C7E34"/>
    <w:rsid w:val="002D060F"/>
    <w:rsid w:val="002D2C1F"/>
    <w:rsid w:val="002D2D7D"/>
    <w:rsid w:val="002D32DC"/>
    <w:rsid w:val="002D37E1"/>
    <w:rsid w:val="002D384E"/>
    <w:rsid w:val="002D44FC"/>
    <w:rsid w:val="002D4B08"/>
    <w:rsid w:val="002D4F4F"/>
    <w:rsid w:val="002D4FEF"/>
    <w:rsid w:val="002D5AEE"/>
    <w:rsid w:val="002D5E49"/>
    <w:rsid w:val="002D5F1B"/>
    <w:rsid w:val="002D6801"/>
    <w:rsid w:val="002D7276"/>
    <w:rsid w:val="002D7C23"/>
    <w:rsid w:val="002D7E9E"/>
    <w:rsid w:val="002E1BA3"/>
    <w:rsid w:val="002E2082"/>
    <w:rsid w:val="002E20CC"/>
    <w:rsid w:val="002E2416"/>
    <w:rsid w:val="002E30D0"/>
    <w:rsid w:val="002E3A9A"/>
    <w:rsid w:val="002E42B2"/>
    <w:rsid w:val="002E527D"/>
    <w:rsid w:val="002E557F"/>
    <w:rsid w:val="002E58CD"/>
    <w:rsid w:val="002E7BAA"/>
    <w:rsid w:val="002F0553"/>
    <w:rsid w:val="002F2273"/>
    <w:rsid w:val="002F2591"/>
    <w:rsid w:val="002F3733"/>
    <w:rsid w:val="002F386A"/>
    <w:rsid w:val="002F4117"/>
    <w:rsid w:val="002F4E17"/>
    <w:rsid w:val="002F580B"/>
    <w:rsid w:val="002F6449"/>
    <w:rsid w:val="002F686E"/>
    <w:rsid w:val="002F6F53"/>
    <w:rsid w:val="002F77FB"/>
    <w:rsid w:val="002F7861"/>
    <w:rsid w:val="00300A1C"/>
    <w:rsid w:val="00300DAB"/>
    <w:rsid w:val="0030191C"/>
    <w:rsid w:val="00301DD5"/>
    <w:rsid w:val="00303013"/>
    <w:rsid w:val="0030386F"/>
    <w:rsid w:val="0030398A"/>
    <w:rsid w:val="00303A63"/>
    <w:rsid w:val="00305303"/>
    <w:rsid w:val="0030555A"/>
    <w:rsid w:val="003055AD"/>
    <w:rsid w:val="0030626E"/>
    <w:rsid w:val="003075E0"/>
    <w:rsid w:val="00310486"/>
    <w:rsid w:val="0031110A"/>
    <w:rsid w:val="003111B2"/>
    <w:rsid w:val="00311B23"/>
    <w:rsid w:val="00311D09"/>
    <w:rsid w:val="00312513"/>
    <w:rsid w:val="003126B8"/>
    <w:rsid w:val="00312AE1"/>
    <w:rsid w:val="00312CBB"/>
    <w:rsid w:val="00312F04"/>
    <w:rsid w:val="00313C00"/>
    <w:rsid w:val="00314144"/>
    <w:rsid w:val="0031458D"/>
    <w:rsid w:val="00316157"/>
    <w:rsid w:val="00316CB3"/>
    <w:rsid w:val="00317B05"/>
    <w:rsid w:val="00317C2B"/>
    <w:rsid w:val="00320996"/>
    <w:rsid w:val="00320C5D"/>
    <w:rsid w:val="00320C95"/>
    <w:rsid w:val="0032237C"/>
    <w:rsid w:val="003226B2"/>
    <w:rsid w:val="00324114"/>
    <w:rsid w:val="0032457E"/>
    <w:rsid w:val="00324990"/>
    <w:rsid w:val="00324E63"/>
    <w:rsid w:val="003252B4"/>
    <w:rsid w:val="003254B4"/>
    <w:rsid w:val="0032583B"/>
    <w:rsid w:val="0032588D"/>
    <w:rsid w:val="0032608F"/>
    <w:rsid w:val="00330A91"/>
    <w:rsid w:val="00331114"/>
    <w:rsid w:val="00331847"/>
    <w:rsid w:val="00331AA9"/>
    <w:rsid w:val="00331DB8"/>
    <w:rsid w:val="00331E18"/>
    <w:rsid w:val="003323EB"/>
    <w:rsid w:val="00332481"/>
    <w:rsid w:val="00333282"/>
    <w:rsid w:val="0033380F"/>
    <w:rsid w:val="00333B67"/>
    <w:rsid w:val="00334815"/>
    <w:rsid w:val="003366F1"/>
    <w:rsid w:val="00336B7F"/>
    <w:rsid w:val="0033714A"/>
    <w:rsid w:val="003374DB"/>
    <w:rsid w:val="00337FA8"/>
    <w:rsid w:val="0034060E"/>
    <w:rsid w:val="00340669"/>
    <w:rsid w:val="00340AF5"/>
    <w:rsid w:val="00340F68"/>
    <w:rsid w:val="00341630"/>
    <w:rsid w:val="00341714"/>
    <w:rsid w:val="00341857"/>
    <w:rsid w:val="00341C40"/>
    <w:rsid w:val="00342148"/>
    <w:rsid w:val="00342189"/>
    <w:rsid w:val="00342770"/>
    <w:rsid w:val="003430E6"/>
    <w:rsid w:val="00343E12"/>
    <w:rsid w:val="00344FD0"/>
    <w:rsid w:val="003456CE"/>
    <w:rsid w:val="003463DE"/>
    <w:rsid w:val="00346B14"/>
    <w:rsid w:val="00346BDB"/>
    <w:rsid w:val="003473FC"/>
    <w:rsid w:val="00350036"/>
    <w:rsid w:val="003514F8"/>
    <w:rsid w:val="003535A8"/>
    <w:rsid w:val="0035475F"/>
    <w:rsid w:val="00354BAF"/>
    <w:rsid w:val="00355F41"/>
    <w:rsid w:val="0035767C"/>
    <w:rsid w:val="003600FD"/>
    <w:rsid w:val="0036017B"/>
    <w:rsid w:val="00360442"/>
    <w:rsid w:val="003607FA"/>
    <w:rsid w:val="00363EAE"/>
    <w:rsid w:val="00363EC5"/>
    <w:rsid w:val="00364032"/>
    <w:rsid w:val="00364624"/>
    <w:rsid w:val="003658A4"/>
    <w:rsid w:val="00365CB6"/>
    <w:rsid w:val="003664B7"/>
    <w:rsid w:val="00366813"/>
    <w:rsid w:val="003670BC"/>
    <w:rsid w:val="0037180A"/>
    <w:rsid w:val="0037192A"/>
    <w:rsid w:val="0037207D"/>
    <w:rsid w:val="0037233D"/>
    <w:rsid w:val="0037483B"/>
    <w:rsid w:val="00375EBB"/>
    <w:rsid w:val="003762C7"/>
    <w:rsid w:val="0037658F"/>
    <w:rsid w:val="00376686"/>
    <w:rsid w:val="00376AD6"/>
    <w:rsid w:val="00376BEC"/>
    <w:rsid w:val="00381580"/>
    <w:rsid w:val="003821B6"/>
    <w:rsid w:val="003825CC"/>
    <w:rsid w:val="0038370B"/>
    <w:rsid w:val="00383D82"/>
    <w:rsid w:val="00383DA1"/>
    <w:rsid w:val="00383E37"/>
    <w:rsid w:val="00384B6F"/>
    <w:rsid w:val="00386611"/>
    <w:rsid w:val="00387326"/>
    <w:rsid w:val="003874DA"/>
    <w:rsid w:val="003878A9"/>
    <w:rsid w:val="00387A99"/>
    <w:rsid w:val="00390574"/>
    <w:rsid w:val="00390B82"/>
    <w:rsid w:val="0039189B"/>
    <w:rsid w:val="00391A76"/>
    <w:rsid w:val="00392F31"/>
    <w:rsid w:val="00394B1F"/>
    <w:rsid w:val="0039567C"/>
    <w:rsid w:val="00395828"/>
    <w:rsid w:val="003969C8"/>
    <w:rsid w:val="00396FEA"/>
    <w:rsid w:val="003971EF"/>
    <w:rsid w:val="003A0178"/>
    <w:rsid w:val="003A02C3"/>
    <w:rsid w:val="003A0A1A"/>
    <w:rsid w:val="003A131B"/>
    <w:rsid w:val="003A4459"/>
    <w:rsid w:val="003A5102"/>
    <w:rsid w:val="003A6AB4"/>
    <w:rsid w:val="003A7275"/>
    <w:rsid w:val="003A7371"/>
    <w:rsid w:val="003A77DA"/>
    <w:rsid w:val="003B0059"/>
    <w:rsid w:val="003B09B7"/>
    <w:rsid w:val="003B0D76"/>
    <w:rsid w:val="003B1317"/>
    <w:rsid w:val="003B1470"/>
    <w:rsid w:val="003B24B1"/>
    <w:rsid w:val="003B2D37"/>
    <w:rsid w:val="003B5888"/>
    <w:rsid w:val="003B6070"/>
    <w:rsid w:val="003B63AD"/>
    <w:rsid w:val="003B68BD"/>
    <w:rsid w:val="003B781C"/>
    <w:rsid w:val="003B7BBE"/>
    <w:rsid w:val="003B7BEF"/>
    <w:rsid w:val="003C0546"/>
    <w:rsid w:val="003C0882"/>
    <w:rsid w:val="003C0EBD"/>
    <w:rsid w:val="003C1F76"/>
    <w:rsid w:val="003C2D9B"/>
    <w:rsid w:val="003C3372"/>
    <w:rsid w:val="003C3540"/>
    <w:rsid w:val="003C3F84"/>
    <w:rsid w:val="003C4492"/>
    <w:rsid w:val="003C4BF6"/>
    <w:rsid w:val="003C56F6"/>
    <w:rsid w:val="003C5E9C"/>
    <w:rsid w:val="003C672C"/>
    <w:rsid w:val="003C7092"/>
    <w:rsid w:val="003C7857"/>
    <w:rsid w:val="003C7D8B"/>
    <w:rsid w:val="003C7FE1"/>
    <w:rsid w:val="003D0010"/>
    <w:rsid w:val="003D087E"/>
    <w:rsid w:val="003D1563"/>
    <w:rsid w:val="003D2275"/>
    <w:rsid w:val="003D2651"/>
    <w:rsid w:val="003D3193"/>
    <w:rsid w:val="003D47D5"/>
    <w:rsid w:val="003D5768"/>
    <w:rsid w:val="003D6430"/>
    <w:rsid w:val="003D661E"/>
    <w:rsid w:val="003E084C"/>
    <w:rsid w:val="003E1008"/>
    <w:rsid w:val="003E20A6"/>
    <w:rsid w:val="003E27C9"/>
    <w:rsid w:val="003E2CDF"/>
    <w:rsid w:val="003E40EB"/>
    <w:rsid w:val="003E5512"/>
    <w:rsid w:val="003E609B"/>
    <w:rsid w:val="003E6C00"/>
    <w:rsid w:val="003E6D2B"/>
    <w:rsid w:val="003E6D46"/>
    <w:rsid w:val="003E7B3A"/>
    <w:rsid w:val="003E7C1F"/>
    <w:rsid w:val="003E7D75"/>
    <w:rsid w:val="003F00BA"/>
    <w:rsid w:val="003F0859"/>
    <w:rsid w:val="003F109D"/>
    <w:rsid w:val="003F10E6"/>
    <w:rsid w:val="003F305C"/>
    <w:rsid w:val="003F31F9"/>
    <w:rsid w:val="003F3332"/>
    <w:rsid w:val="003F3CFB"/>
    <w:rsid w:val="003F4A5D"/>
    <w:rsid w:val="003F553C"/>
    <w:rsid w:val="003F641C"/>
    <w:rsid w:val="003F643B"/>
    <w:rsid w:val="003F6574"/>
    <w:rsid w:val="003F7865"/>
    <w:rsid w:val="00400B3B"/>
    <w:rsid w:val="0040235D"/>
    <w:rsid w:val="00402C00"/>
    <w:rsid w:val="00403D1C"/>
    <w:rsid w:val="00403EFA"/>
    <w:rsid w:val="00404789"/>
    <w:rsid w:val="00405697"/>
    <w:rsid w:val="00405A31"/>
    <w:rsid w:val="00406163"/>
    <w:rsid w:val="004065D1"/>
    <w:rsid w:val="00407DCD"/>
    <w:rsid w:val="00410E3B"/>
    <w:rsid w:val="004110B5"/>
    <w:rsid w:val="00412764"/>
    <w:rsid w:val="00412F27"/>
    <w:rsid w:val="004133F9"/>
    <w:rsid w:val="004135DA"/>
    <w:rsid w:val="00413AEB"/>
    <w:rsid w:val="004146DF"/>
    <w:rsid w:val="00414FDF"/>
    <w:rsid w:val="00416413"/>
    <w:rsid w:val="004164F6"/>
    <w:rsid w:val="0041738C"/>
    <w:rsid w:val="0042099F"/>
    <w:rsid w:val="00420A6A"/>
    <w:rsid w:val="00421115"/>
    <w:rsid w:val="004215FC"/>
    <w:rsid w:val="004222FE"/>
    <w:rsid w:val="00422404"/>
    <w:rsid w:val="00422A14"/>
    <w:rsid w:val="00422C72"/>
    <w:rsid w:val="00423287"/>
    <w:rsid w:val="004236B2"/>
    <w:rsid w:val="00423C46"/>
    <w:rsid w:val="00424E1A"/>
    <w:rsid w:val="00425413"/>
    <w:rsid w:val="004256BC"/>
    <w:rsid w:val="00425EEC"/>
    <w:rsid w:val="004268E9"/>
    <w:rsid w:val="00426AA7"/>
    <w:rsid w:val="00426B67"/>
    <w:rsid w:val="00427E4C"/>
    <w:rsid w:val="00430C79"/>
    <w:rsid w:val="00431284"/>
    <w:rsid w:val="004314A5"/>
    <w:rsid w:val="004322C0"/>
    <w:rsid w:val="004322FC"/>
    <w:rsid w:val="00433876"/>
    <w:rsid w:val="00433B9C"/>
    <w:rsid w:val="00433C6B"/>
    <w:rsid w:val="00433C6E"/>
    <w:rsid w:val="004345D4"/>
    <w:rsid w:val="00435F28"/>
    <w:rsid w:val="004374D0"/>
    <w:rsid w:val="0043758F"/>
    <w:rsid w:val="00437908"/>
    <w:rsid w:val="00437D25"/>
    <w:rsid w:val="00440D7E"/>
    <w:rsid w:val="00440EF3"/>
    <w:rsid w:val="00440F5D"/>
    <w:rsid w:val="004412EA"/>
    <w:rsid w:val="004417D1"/>
    <w:rsid w:val="0044183E"/>
    <w:rsid w:val="00441EB0"/>
    <w:rsid w:val="0044259E"/>
    <w:rsid w:val="00442A19"/>
    <w:rsid w:val="004434D2"/>
    <w:rsid w:val="004451DD"/>
    <w:rsid w:val="0044591C"/>
    <w:rsid w:val="004479D6"/>
    <w:rsid w:val="004503DF"/>
    <w:rsid w:val="00451FBD"/>
    <w:rsid w:val="0045208E"/>
    <w:rsid w:val="00452DAE"/>
    <w:rsid w:val="00455BC7"/>
    <w:rsid w:val="00455F6F"/>
    <w:rsid w:val="004563F1"/>
    <w:rsid w:val="0045667A"/>
    <w:rsid w:val="00456C8A"/>
    <w:rsid w:val="00457490"/>
    <w:rsid w:val="004579BF"/>
    <w:rsid w:val="0046051F"/>
    <w:rsid w:val="004605AC"/>
    <w:rsid w:val="00461909"/>
    <w:rsid w:val="00461CDD"/>
    <w:rsid w:val="00461CEC"/>
    <w:rsid w:val="00462361"/>
    <w:rsid w:val="00462420"/>
    <w:rsid w:val="004627BA"/>
    <w:rsid w:val="0046327B"/>
    <w:rsid w:val="0046390C"/>
    <w:rsid w:val="00463A82"/>
    <w:rsid w:val="00464593"/>
    <w:rsid w:val="00464FC9"/>
    <w:rsid w:val="004652B8"/>
    <w:rsid w:val="00465697"/>
    <w:rsid w:val="004656B7"/>
    <w:rsid w:val="0046634E"/>
    <w:rsid w:val="00466BDF"/>
    <w:rsid w:val="0046712C"/>
    <w:rsid w:val="00467763"/>
    <w:rsid w:val="00467B8D"/>
    <w:rsid w:val="004702BD"/>
    <w:rsid w:val="00471345"/>
    <w:rsid w:val="00471880"/>
    <w:rsid w:val="00471C23"/>
    <w:rsid w:val="00472BB2"/>
    <w:rsid w:val="00473B70"/>
    <w:rsid w:val="00474412"/>
    <w:rsid w:val="00474CA2"/>
    <w:rsid w:val="00475965"/>
    <w:rsid w:val="00475AAD"/>
    <w:rsid w:val="00475E0B"/>
    <w:rsid w:val="004764CB"/>
    <w:rsid w:val="00477134"/>
    <w:rsid w:val="0047738F"/>
    <w:rsid w:val="004773FF"/>
    <w:rsid w:val="00477FF5"/>
    <w:rsid w:val="0048033A"/>
    <w:rsid w:val="00481E41"/>
    <w:rsid w:val="00482C06"/>
    <w:rsid w:val="00484814"/>
    <w:rsid w:val="0048496E"/>
    <w:rsid w:val="00484D00"/>
    <w:rsid w:val="004853C0"/>
    <w:rsid w:val="00485CE4"/>
    <w:rsid w:val="0048636B"/>
    <w:rsid w:val="004871CB"/>
    <w:rsid w:val="00491101"/>
    <w:rsid w:val="00491C9F"/>
    <w:rsid w:val="0049251B"/>
    <w:rsid w:val="00493AF7"/>
    <w:rsid w:val="0049592F"/>
    <w:rsid w:val="00496498"/>
    <w:rsid w:val="004965E8"/>
    <w:rsid w:val="00496784"/>
    <w:rsid w:val="004972DB"/>
    <w:rsid w:val="0049776A"/>
    <w:rsid w:val="00497DD1"/>
    <w:rsid w:val="004A1707"/>
    <w:rsid w:val="004A372C"/>
    <w:rsid w:val="004A3746"/>
    <w:rsid w:val="004A37AA"/>
    <w:rsid w:val="004A381D"/>
    <w:rsid w:val="004A3C15"/>
    <w:rsid w:val="004A511D"/>
    <w:rsid w:val="004A519E"/>
    <w:rsid w:val="004A6DA2"/>
    <w:rsid w:val="004A6ED1"/>
    <w:rsid w:val="004A7032"/>
    <w:rsid w:val="004A744C"/>
    <w:rsid w:val="004A7C06"/>
    <w:rsid w:val="004B0254"/>
    <w:rsid w:val="004B1BDF"/>
    <w:rsid w:val="004B2F97"/>
    <w:rsid w:val="004B30CE"/>
    <w:rsid w:val="004B34A3"/>
    <w:rsid w:val="004B431B"/>
    <w:rsid w:val="004B5354"/>
    <w:rsid w:val="004B5394"/>
    <w:rsid w:val="004B542B"/>
    <w:rsid w:val="004B609C"/>
    <w:rsid w:val="004B6DDA"/>
    <w:rsid w:val="004B7859"/>
    <w:rsid w:val="004C0ACE"/>
    <w:rsid w:val="004C1177"/>
    <w:rsid w:val="004C1323"/>
    <w:rsid w:val="004C18BC"/>
    <w:rsid w:val="004C2933"/>
    <w:rsid w:val="004C2A40"/>
    <w:rsid w:val="004C3FB2"/>
    <w:rsid w:val="004C50F5"/>
    <w:rsid w:val="004C58DA"/>
    <w:rsid w:val="004C5FDD"/>
    <w:rsid w:val="004C643C"/>
    <w:rsid w:val="004C65D1"/>
    <w:rsid w:val="004C67D1"/>
    <w:rsid w:val="004C718F"/>
    <w:rsid w:val="004D1921"/>
    <w:rsid w:val="004D2FB3"/>
    <w:rsid w:val="004D326C"/>
    <w:rsid w:val="004D4D6D"/>
    <w:rsid w:val="004D598D"/>
    <w:rsid w:val="004D703F"/>
    <w:rsid w:val="004D7618"/>
    <w:rsid w:val="004D7726"/>
    <w:rsid w:val="004E041F"/>
    <w:rsid w:val="004E1D86"/>
    <w:rsid w:val="004E302A"/>
    <w:rsid w:val="004E3B57"/>
    <w:rsid w:val="004E4068"/>
    <w:rsid w:val="004E4504"/>
    <w:rsid w:val="004E5D11"/>
    <w:rsid w:val="004E720C"/>
    <w:rsid w:val="004F04D7"/>
    <w:rsid w:val="004F0C8B"/>
    <w:rsid w:val="004F157E"/>
    <w:rsid w:val="004F19DD"/>
    <w:rsid w:val="004F2B29"/>
    <w:rsid w:val="004F4E1C"/>
    <w:rsid w:val="004F73B0"/>
    <w:rsid w:val="004F764F"/>
    <w:rsid w:val="004F790D"/>
    <w:rsid w:val="00500190"/>
    <w:rsid w:val="0050056F"/>
    <w:rsid w:val="00500BE1"/>
    <w:rsid w:val="00500BE8"/>
    <w:rsid w:val="00501E5F"/>
    <w:rsid w:val="00502AC0"/>
    <w:rsid w:val="00502DB8"/>
    <w:rsid w:val="005032A5"/>
    <w:rsid w:val="00503B3A"/>
    <w:rsid w:val="005048B3"/>
    <w:rsid w:val="00505E1E"/>
    <w:rsid w:val="005071FF"/>
    <w:rsid w:val="00507537"/>
    <w:rsid w:val="00507BC9"/>
    <w:rsid w:val="0051056D"/>
    <w:rsid w:val="00510709"/>
    <w:rsid w:val="005133C4"/>
    <w:rsid w:val="0051490E"/>
    <w:rsid w:val="00514C2D"/>
    <w:rsid w:val="00514F97"/>
    <w:rsid w:val="00515AAA"/>
    <w:rsid w:val="00515FC0"/>
    <w:rsid w:val="00516DC8"/>
    <w:rsid w:val="00517C30"/>
    <w:rsid w:val="005202C2"/>
    <w:rsid w:val="0052039E"/>
    <w:rsid w:val="005211E7"/>
    <w:rsid w:val="00521EB8"/>
    <w:rsid w:val="0052229F"/>
    <w:rsid w:val="00522D2D"/>
    <w:rsid w:val="00523200"/>
    <w:rsid w:val="0052386E"/>
    <w:rsid w:val="00525F4F"/>
    <w:rsid w:val="005260DC"/>
    <w:rsid w:val="00526320"/>
    <w:rsid w:val="005276AD"/>
    <w:rsid w:val="00527F7A"/>
    <w:rsid w:val="00530370"/>
    <w:rsid w:val="0053052E"/>
    <w:rsid w:val="005317ED"/>
    <w:rsid w:val="00533045"/>
    <w:rsid w:val="00533577"/>
    <w:rsid w:val="005336C2"/>
    <w:rsid w:val="005342C3"/>
    <w:rsid w:val="0053524C"/>
    <w:rsid w:val="0053598B"/>
    <w:rsid w:val="00536AF2"/>
    <w:rsid w:val="005409A4"/>
    <w:rsid w:val="0054186A"/>
    <w:rsid w:val="00542B0A"/>
    <w:rsid w:val="00543B82"/>
    <w:rsid w:val="00544959"/>
    <w:rsid w:val="00544F46"/>
    <w:rsid w:val="00544FA1"/>
    <w:rsid w:val="00545007"/>
    <w:rsid w:val="0054522D"/>
    <w:rsid w:val="0054609F"/>
    <w:rsid w:val="00546477"/>
    <w:rsid w:val="00546683"/>
    <w:rsid w:val="005467F8"/>
    <w:rsid w:val="00546C76"/>
    <w:rsid w:val="00546FEA"/>
    <w:rsid w:val="005475C7"/>
    <w:rsid w:val="00547D95"/>
    <w:rsid w:val="00550404"/>
    <w:rsid w:val="005522FF"/>
    <w:rsid w:val="005536E0"/>
    <w:rsid w:val="00553937"/>
    <w:rsid w:val="00554622"/>
    <w:rsid w:val="0055547B"/>
    <w:rsid w:val="0055674D"/>
    <w:rsid w:val="005577DB"/>
    <w:rsid w:val="0056010B"/>
    <w:rsid w:val="00560E81"/>
    <w:rsid w:val="00562182"/>
    <w:rsid w:val="00562D07"/>
    <w:rsid w:val="00563F12"/>
    <w:rsid w:val="00564C9E"/>
    <w:rsid w:val="00565627"/>
    <w:rsid w:val="005657E4"/>
    <w:rsid w:val="00565BD7"/>
    <w:rsid w:val="00565EC2"/>
    <w:rsid w:val="00566196"/>
    <w:rsid w:val="005665B0"/>
    <w:rsid w:val="00566DD8"/>
    <w:rsid w:val="00567859"/>
    <w:rsid w:val="005678B7"/>
    <w:rsid w:val="00567A2A"/>
    <w:rsid w:val="00571A08"/>
    <w:rsid w:val="00572281"/>
    <w:rsid w:val="00572560"/>
    <w:rsid w:val="00572C90"/>
    <w:rsid w:val="00574BCC"/>
    <w:rsid w:val="0057663C"/>
    <w:rsid w:val="0057775A"/>
    <w:rsid w:val="00580038"/>
    <w:rsid w:val="00580B2C"/>
    <w:rsid w:val="00580B2D"/>
    <w:rsid w:val="00581AAB"/>
    <w:rsid w:val="00582033"/>
    <w:rsid w:val="005829EA"/>
    <w:rsid w:val="00583556"/>
    <w:rsid w:val="005835CF"/>
    <w:rsid w:val="005836FC"/>
    <w:rsid w:val="00584EF0"/>
    <w:rsid w:val="0058658D"/>
    <w:rsid w:val="00586CB6"/>
    <w:rsid w:val="00587AE1"/>
    <w:rsid w:val="00587EF0"/>
    <w:rsid w:val="00590511"/>
    <w:rsid w:val="0059128A"/>
    <w:rsid w:val="0059134C"/>
    <w:rsid w:val="005915CE"/>
    <w:rsid w:val="005917F9"/>
    <w:rsid w:val="0059195F"/>
    <w:rsid w:val="005919EB"/>
    <w:rsid w:val="005933F3"/>
    <w:rsid w:val="00593783"/>
    <w:rsid w:val="005937F1"/>
    <w:rsid w:val="00593E33"/>
    <w:rsid w:val="00594DD8"/>
    <w:rsid w:val="005960FF"/>
    <w:rsid w:val="005963EE"/>
    <w:rsid w:val="00596564"/>
    <w:rsid w:val="005A022C"/>
    <w:rsid w:val="005A078C"/>
    <w:rsid w:val="005A0A59"/>
    <w:rsid w:val="005A1AD6"/>
    <w:rsid w:val="005A2453"/>
    <w:rsid w:val="005A42A5"/>
    <w:rsid w:val="005A43A7"/>
    <w:rsid w:val="005A6FE8"/>
    <w:rsid w:val="005B034B"/>
    <w:rsid w:val="005B0F7A"/>
    <w:rsid w:val="005B13B6"/>
    <w:rsid w:val="005B1430"/>
    <w:rsid w:val="005B1452"/>
    <w:rsid w:val="005B2F0B"/>
    <w:rsid w:val="005B32BB"/>
    <w:rsid w:val="005B3579"/>
    <w:rsid w:val="005B45EF"/>
    <w:rsid w:val="005B4749"/>
    <w:rsid w:val="005B481D"/>
    <w:rsid w:val="005B6C03"/>
    <w:rsid w:val="005B71D6"/>
    <w:rsid w:val="005B78CE"/>
    <w:rsid w:val="005C10B6"/>
    <w:rsid w:val="005C1685"/>
    <w:rsid w:val="005C230C"/>
    <w:rsid w:val="005C2E2E"/>
    <w:rsid w:val="005C2F19"/>
    <w:rsid w:val="005C3230"/>
    <w:rsid w:val="005C3415"/>
    <w:rsid w:val="005C3C28"/>
    <w:rsid w:val="005C3ECC"/>
    <w:rsid w:val="005C5364"/>
    <w:rsid w:val="005C561B"/>
    <w:rsid w:val="005C5794"/>
    <w:rsid w:val="005C70D1"/>
    <w:rsid w:val="005D08AB"/>
    <w:rsid w:val="005D0A98"/>
    <w:rsid w:val="005D1398"/>
    <w:rsid w:val="005D17B4"/>
    <w:rsid w:val="005D1935"/>
    <w:rsid w:val="005D1DA5"/>
    <w:rsid w:val="005D3322"/>
    <w:rsid w:val="005D3409"/>
    <w:rsid w:val="005D37E1"/>
    <w:rsid w:val="005D3C37"/>
    <w:rsid w:val="005D3CB5"/>
    <w:rsid w:val="005D3D02"/>
    <w:rsid w:val="005D3D5D"/>
    <w:rsid w:val="005D4254"/>
    <w:rsid w:val="005D4464"/>
    <w:rsid w:val="005D447C"/>
    <w:rsid w:val="005D544E"/>
    <w:rsid w:val="005D5853"/>
    <w:rsid w:val="005D62A6"/>
    <w:rsid w:val="005D675B"/>
    <w:rsid w:val="005D6844"/>
    <w:rsid w:val="005E012B"/>
    <w:rsid w:val="005E0C8B"/>
    <w:rsid w:val="005E19C5"/>
    <w:rsid w:val="005E2268"/>
    <w:rsid w:val="005E2683"/>
    <w:rsid w:val="005E2A4F"/>
    <w:rsid w:val="005E4428"/>
    <w:rsid w:val="005E4AEC"/>
    <w:rsid w:val="005E4B51"/>
    <w:rsid w:val="005E5953"/>
    <w:rsid w:val="005E5A6F"/>
    <w:rsid w:val="005E5F03"/>
    <w:rsid w:val="005E7297"/>
    <w:rsid w:val="005E792D"/>
    <w:rsid w:val="005E7B3A"/>
    <w:rsid w:val="005F0170"/>
    <w:rsid w:val="005F019C"/>
    <w:rsid w:val="005F1FFC"/>
    <w:rsid w:val="005F2B7D"/>
    <w:rsid w:val="005F2B9B"/>
    <w:rsid w:val="005F313E"/>
    <w:rsid w:val="005F3D62"/>
    <w:rsid w:val="005F4B9F"/>
    <w:rsid w:val="005F4E53"/>
    <w:rsid w:val="005F50A1"/>
    <w:rsid w:val="005F60AF"/>
    <w:rsid w:val="005F6884"/>
    <w:rsid w:val="005F6BFD"/>
    <w:rsid w:val="005F78E4"/>
    <w:rsid w:val="005F7ED0"/>
    <w:rsid w:val="00601B71"/>
    <w:rsid w:val="00601B78"/>
    <w:rsid w:val="00601CCD"/>
    <w:rsid w:val="00601D67"/>
    <w:rsid w:val="0060307A"/>
    <w:rsid w:val="006035AF"/>
    <w:rsid w:val="006038B2"/>
    <w:rsid w:val="00603E26"/>
    <w:rsid w:val="00604265"/>
    <w:rsid w:val="0060456E"/>
    <w:rsid w:val="006048E7"/>
    <w:rsid w:val="00604E98"/>
    <w:rsid w:val="00605B79"/>
    <w:rsid w:val="0060661B"/>
    <w:rsid w:val="00606BEA"/>
    <w:rsid w:val="00607ACE"/>
    <w:rsid w:val="0061018E"/>
    <w:rsid w:val="00610CAB"/>
    <w:rsid w:val="00610CBD"/>
    <w:rsid w:val="006114CD"/>
    <w:rsid w:val="00611851"/>
    <w:rsid w:val="00611B11"/>
    <w:rsid w:val="00611ED0"/>
    <w:rsid w:val="00612434"/>
    <w:rsid w:val="00612A4C"/>
    <w:rsid w:val="00613399"/>
    <w:rsid w:val="00614D05"/>
    <w:rsid w:val="00615150"/>
    <w:rsid w:val="006152EA"/>
    <w:rsid w:val="0061780C"/>
    <w:rsid w:val="00617BCA"/>
    <w:rsid w:val="00617F6C"/>
    <w:rsid w:val="006200C1"/>
    <w:rsid w:val="006201CD"/>
    <w:rsid w:val="0062077B"/>
    <w:rsid w:val="00621A14"/>
    <w:rsid w:val="006220DB"/>
    <w:rsid w:val="0062234B"/>
    <w:rsid w:val="00622F9C"/>
    <w:rsid w:val="00623055"/>
    <w:rsid w:val="00623292"/>
    <w:rsid w:val="006265A2"/>
    <w:rsid w:val="00626938"/>
    <w:rsid w:val="006277D3"/>
    <w:rsid w:val="0063364D"/>
    <w:rsid w:val="00633A69"/>
    <w:rsid w:val="0063459A"/>
    <w:rsid w:val="006355DF"/>
    <w:rsid w:val="0063637A"/>
    <w:rsid w:val="00637DCB"/>
    <w:rsid w:val="00640951"/>
    <w:rsid w:val="00640D37"/>
    <w:rsid w:val="00641465"/>
    <w:rsid w:val="006415CF"/>
    <w:rsid w:val="00642237"/>
    <w:rsid w:val="00642FAA"/>
    <w:rsid w:val="006431FB"/>
    <w:rsid w:val="00643C79"/>
    <w:rsid w:val="0064509C"/>
    <w:rsid w:val="0064534D"/>
    <w:rsid w:val="0064744A"/>
    <w:rsid w:val="00647E04"/>
    <w:rsid w:val="00647F6C"/>
    <w:rsid w:val="00647FF1"/>
    <w:rsid w:val="0065029D"/>
    <w:rsid w:val="006504A0"/>
    <w:rsid w:val="00650819"/>
    <w:rsid w:val="006519E9"/>
    <w:rsid w:val="00652075"/>
    <w:rsid w:val="006522C9"/>
    <w:rsid w:val="0065283B"/>
    <w:rsid w:val="00652A76"/>
    <w:rsid w:val="00652CD5"/>
    <w:rsid w:val="00653456"/>
    <w:rsid w:val="00653834"/>
    <w:rsid w:val="00653CC7"/>
    <w:rsid w:val="00655E63"/>
    <w:rsid w:val="00656593"/>
    <w:rsid w:val="006601F9"/>
    <w:rsid w:val="00660D4F"/>
    <w:rsid w:val="0066129F"/>
    <w:rsid w:val="00661340"/>
    <w:rsid w:val="0066180D"/>
    <w:rsid w:val="006621B0"/>
    <w:rsid w:val="006621FC"/>
    <w:rsid w:val="006635D6"/>
    <w:rsid w:val="00663678"/>
    <w:rsid w:val="00663950"/>
    <w:rsid w:val="00664262"/>
    <w:rsid w:val="00664364"/>
    <w:rsid w:val="00665140"/>
    <w:rsid w:val="00665163"/>
    <w:rsid w:val="00665300"/>
    <w:rsid w:val="00665A37"/>
    <w:rsid w:val="006661DB"/>
    <w:rsid w:val="00666476"/>
    <w:rsid w:val="006667F2"/>
    <w:rsid w:val="006677FA"/>
    <w:rsid w:val="00667956"/>
    <w:rsid w:val="006707CB"/>
    <w:rsid w:val="00670EFE"/>
    <w:rsid w:val="00670F03"/>
    <w:rsid w:val="0067143B"/>
    <w:rsid w:val="0067168C"/>
    <w:rsid w:val="00671771"/>
    <w:rsid w:val="00671A6F"/>
    <w:rsid w:val="00672759"/>
    <w:rsid w:val="00674525"/>
    <w:rsid w:val="00674FDF"/>
    <w:rsid w:val="006754F3"/>
    <w:rsid w:val="00675774"/>
    <w:rsid w:val="00675FB0"/>
    <w:rsid w:val="00676600"/>
    <w:rsid w:val="00677865"/>
    <w:rsid w:val="006779FF"/>
    <w:rsid w:val="00680017"/>
    <w:rsid w:val="00680C3A"/>
    <w:rsid w:val="00681775"/>
    <w:rsid w:val="00681AC6"/>
    <w:rsid w:val="006835EB"/>
    <w:rsid w:val="00683A20"/>
    <w:rsid w:val="006846DF"/>
    <w:rsid w:val="00685061"/>
    <w:rsid w:val="00685F79"/>
    <w:rsid w:val="00686133"/>
    <w:rsid w:val="00686863"/>
    <w:rsid w:val="00686C25"/>
    <w:rsid w:val="00687002"/>
    <w:rsid w:val="0068741D"/>
    <w:rsid w:val="0068758C"/>
    <w:rsid w:val="00687681"/>
    <w:rsid w:val="00687A13"/>
    <w:rsid w:val="00687C06"/>
    <w:rsid w:val="00687C2C"/>
    <w:rsid w:val="006931D2"/>
    <w:rsid w:val="006936CB"/>
    <w:rsid w:val="006936FB"/>
    <w:rsid w:val="00693924"/>
    <w:rsid w:val="00693C69"/>
    <w:rsid w:val="00694592"/>
    <w:rsid w:val="00695AC1"/>
    <w:rsid w:val="006963C4"/>
    <w:rsid w:val="0069680C"/>
    <w:rsid w:val="00696F57"/>
    <w:rsid w:val="006974F8"/>
    <w:rsid w:val="00697C49"/>
    <w:rsid w:val="006A023A"/>
    <w:rsid w:val="006A043A"/>
    <w:rsid w:val="006A0837"/>
    <w:rsid w:val="006A098D"/>
    <w:rsid w:val="006A0F55"/>
    <w:rsid w:val="006A123A"/>
    <w:rsid w:val="006A1986"/>
    <w:rsid w:val="006A2E13"/>
    <w:rsid w:val="006A3763"/>
    <w:rsid w:val="006A445E"/>
    <w:rsid w:val="006A49F7"/>
    <w:rsid w:val="006A5831"/>
    <w:rsid w:val="006A604F"/>
    <w:rsid w:val="006A629D"/>
    <w:rsid w:val="006A6732"/>
    <w:rsid w:val="006A7AB7"/>
    <w:rsid w:val="006A7FFC"/>
    <w:rsid w:val="006B0307"/>
    <w:rsid w:val="006B0A53"/>
    <w:rsid w:val="006B0EF7"/>
    <w:rsid w:val="006B19A0"/>
    <w:rsid w:val="006B1D9B"/>
    <w:rsid w:val="006B276A"/>
    <w:rsid w:val="006B2804"/>
    <w:rsid w:val="006B48CB"/>
    <w:rsid w:val="006B48DF"/>
    <w:rsid w:val="006B544D"/>
    <w:rsid w:val="006B5963"/>
    <w:rsid w:val="006B5EAA"/>
    <w:rsid w:val="006B604D"/>
    <w:rsid w:val="006B6417"/>
    <w:rsid w:val="006B6600"/>
    <w:rsid w:val="006B6C27"/>
    <w:rsid w:val="006B7C43"/>
    <w:rsid w:val="006C007F"/>
    <w:rsid w:val="006C0A5C"/>
    <w:rsid w:val="006C0C63"/>
    <w:rsid w:val="006C1202"/>
    <w:rsid w:val="006C164D"/>
    <w:rsid w:val="006C18F0"/>
    <w:rsid w:val="006C1E59"/>
    <w:rsid w:val="006C2864"/>
    <w:rsid w:val="006C387C"/>
    <w:rsid w:val="006C3F13"/>
    <w:rsid w:val="006C4640"/>
    <w:rsid w:val="006C4A85"/>
    <w:rsid w:val="006C4D12"/>
    <w:rsid w:val="006C7A8F"/>
    <w:rsid w:val="006D03EF"/>
    <w:rsid w:val="006D09B3"/>
    <w:rsid w:val="006D0C07"/>
    <w:rsid w:val="006D1320"/>
    <w:rsid w:val="006D17C3"/>
    <w:rsid w:val="006D1D06"/>
    <w:rsid w:val="006D1FAA"/>
    <w:rsid w:val="006D2766"/>
    <w:rsid w:val="006D2E39"/>
    <w:rsid w:val="006D35AC"/>
    <w:rsid w:val="006D423F"/>
    <w:rsid w:val="006D42FE"/>
    <w:rsid w:val="006D43F8"/>
    <w:rsid w:val="006D6FA2"/>
    <w:rsid w:val="006D7031"/>
    <w:rsid w:val="006D7142"/>
    <w:rsid w:val="006D7799"/>
    <w:rsid w:val="006D77C5"/>
    <w:rsid w:val="006E0918"/>
    <w:rsid w:val="006E0B03"/>
    <w:rsid w:val="006E0C3D"/>
    <w:rsid w:val="006E127D"/>
    <w:rsid w:val="006E1EF9"/>
    <w:rsid w:val="006E24D5"/>
    <w:rsid w:val="006E2699"/>
    <w:rsid w:val="006E3128"/>
    <w:rsid w:val="006E4963"/>
    <w:rsid w:val="006E51F2"/>
    <w:rsid w:val="006E567F"/>
    <w:rsid w:val="006E5D34"/>
    <w:rsid w:val="006E6318"/>
    <w:rsid w:val="006E6F87"/>
    <w:rsid w:val="006E770D"/>
    <w:rsid w:val="006F083F"/>
    <w:rsid w:val="006F1D55"/>
    <w:rsid w:val="006F23DC"/>
    <w:rsid w:val="006F253A"/>
    <w:rsid w:val="006F25FB"/>
    <w:rsid w:val="006F32C0"/>
    <w:rsid w:val="006F3453"/>
    <w:rsid w:val="006F34B7"/>
    <w:rsid w:val="006F36AE"/>
    <w:rsid w:val="006F3907"/>
    <w:rsid w:val="006F477F"/>
    <w:rsid w:val="006F48DD"/>
    <w:rsid w:val="006F50AC"/>
    <w:rsid w:val="006F5C6F"/>
    <w:rsid w:val="006F6AE4"/>
    <w:rsid w:val="006F6B10"/>
    <w:rsid w:val="006F72B4"/>
    <w:rsid w:val="007004FE"/>
    <w:rsid w:val="00700773"/>
    <w:rsid w:val="00700ADF"/>
    <w:rsid w:val="00701895"/>
    <w:rsid w:val="0070200A"/>
    <w:rsid w:val="007046F3"/>
    <w:rsid w:val="0070563A"/>
    <w:rsid w:val="00705B98"/>
    <w:rsid w:val="00705F72"/>
    <w:rsid w:val="0070686D"/>
    <w:rsid w:val="00707DF5"/>
    <w:rsid w:val="00710651"/>
    <w:rsid w:val="007107D8"/>
    <w:rsid w:val="00712A6A"/>
    <w:rsid w:val="00714A03"/>
    <w:rsid w:val="00714F63"/>
    <w:rsid w:val="00715711"/>
    <w:rsid w:val="00715905"/>
    <w:rsid w:val="00715F61"/>
    <w:rsid w:val="007163F7"/>
    <w:rsid w:val="00716D60"/>
    <w:rsid w:val="00717015"/>
    <w:rsid w:val="007174E6"/>
    <w:rsid w:val="00717630"/>
    <w:rsid w:val="00717724"/>
    <w:rsid w:val="00717D84"/>
    <w:rsid w:val="00717EAA"/>
    <w:rsid w:val="00720605"/>
    <w:rsid w:val="007212BD"/>
    <w:rsid w:val="00722416"/>
    <w:rsid w:val="00722F95"/>
    <w:rsid w:val="007230CB"/>
    <w:rsid w:val="00723CDE"/>
    <w:rsid w:val="007242CE"/>
    <w:rsid w:val="0072469C"/>
    <w:rsid w:val="0072476C"/>
    <w:rsid w:val="00725523"/>
    <w:rsid w:val="00725688"/>
    <w:rsid w:val="00725BE9"/>
    <w:rsid w:val="0072684B"/>
    <w:rsid w:val="00726A99"/>
    <w:rsid w:val="00726F9F"/>
    <w:rsid w:val="007276AD"/>
    <w:rsid w:val="00730464"/>
    <w:rsid w:val="00731202"/>
    <w:rsid w:val="007312A1"/>
    <w:rsid w:val="00731563"/>
    <w:rsid w:val="00731C0E"/>
    <w:rsid w:val="00732402"/>
    <w:rsid w:val="007325B3"/>
    <w:rsid w:val="007335A1"/>
    <w:rsid w:val="007336AD"/>
    <w:rsid w:val="00733A00"/>
    <w:rsid w:val="00733BC1"/>
    <w:rsid w:val="0073490E"/>
    <w:rsid w:val="00734A1D"/>
    <w:rsid w:val="007352C7"/>
    <w:rsid w:val="0073569A"/>
    <w:rsid w:val="00736845"/>
    <w:rsid w:val="007378AE"/>
    <w:rsid w:val="00740300"/>
    <w:rsid w:val="0074061E"/>
    <w:rsid w:val="00741914"/>
    <w:rsid w:val="00741B2C"/>
    <w:rsid w:val="00741BAB"/>
    <w:rsid w:val="007423C7"/>
    <w:rsid w:val="00742539"/>
    <w:rsid w:val="007433FC"/>
    <w:rsid w:val="00743413"/>
    <w:rsid w:val="0074432E"/>
    <w:rsid w:val="00744610"/>
    <w:rsid w:val="007447E6"/>
    <w:rsid w:val="007451BF"/>
    <w:rsid w:val="00745623"/>
    <w:rsid w:val="00745FB5"/>
    <w:rsid w:val="00747859"/>
    <w:rsid w:val="007507DC"/>
    <w:rsid w:val="007513D3"/>
    <w:rsid w:val="00751DEF"/>
    <w:rsid w:val="0075346E"/>
    <w:rsid w:val="007538D4"/>
    <w:rsid w:val="00756D6C"/>
    <w:rsid w:val="00757A34"/>
    <w:rsid w:val="00760844"/>
    <w:rsid w:val="007616F3"/>
    <w:rsid w:val="00761717"/>
    <w:rsid w:val="00761741"/>
    <w:rsid w:val="00761A16"/>
    <w:rsid w:val="00761CE3"/>
    <w:rsid w:val="00762045"/>
    <w:rsid w:val="007622C5"/>
    <w:rsid w:val="0076273C"/>
    <w:rsid w:val="00762C3D"/>
    <w:rsid w:val="00763948"/>
    <w:rsid w:val="00764A0E"/>
    <w:rsid w:val="00765275"/>
    <w:rsid w:val="007660DA"/>
    <w:rsid w:val="00771CFF"/>
    <w:rsid w:val="00772BB6"/>
    <w:rsid w:val="007732FA"/>
    <w:rsid w:val="00773A2D"/>
    <w:rsid w:val="00773D00"/>
    <w:rsid w:val="00775A6E"/>
    <w:rsid w:val="00776705"/>
    <w:rsid w:val="00776846"/>
    <w:rsid w:val="00777E59"/>
    <w:rsid w:val="007807BC"/>
    <w:rsid w:val="00781FE0"/>
    <w:rsid w:val="00782408"/>
    <w:rsid w:val="00782B09"/>
    <w:rsid w:val="00782CF7"/>
    <w:rsid w:val="0078344A"/>
    <w:rsid w:val="0078353F"/>
    <w:rsid w:val="007835DA"/>
    <w:rsid w:val="00783985"/>
    <w:rsid w:val="00783F73"/>
    <w:rsid w:val="0078412C"/>
    <w:rsid w:val="0078482D"/>
    <w:rsid w:val="007848A9"/>
    <w:rsid w:val="007848DA"/>
    <w:rsid w:val="00784E1E"/>
    <w:rsid w:val="00785B13"/>
    <w:rsid w:val="00785D27"/>
    <w:rsid w:val="00790464"/>
    <w:rsid w:val="007908DE"/>
    <w:rsid w:val="00790CCB"/>
    <w:rsid w:val="00791EEB"/>
    <w:rsid w:val="007923F8"/>
    <w:rsid w:val="007934AF"/>
    <w:rsid w:val="00793680"/>
    <w:rsid w:val="00793B62"/>
    <w:rsid w:val="00793E03"/>
    <w:rsid w:val="007943BA"/>
    <w:rsid w:val="00794627"/>
    <w:rsid w:val="007946F8"/>
    <w:rsid w:val="0079516F"/>
    <w:rsid w:val="0079532A"/>
    <w:rsid w:val="0079548D"/>
    <w:rsid w:val="007965E8"/>
    <w:rsid w:val="007971ED"/>
    <w:rsid w:val="0079745A"/>
    <w:rsid w:val="007A00CE"/>
    <w:rsid w:val="007A0590"/>
    <w:rsid w:val="007A15AD"/>
    <w:rsid w:val="007A2364"/>
    <w:rsid w:val="007A2870"/>
    <w:rsid w:val="007A2896"/>
    <w:rsid w:val="007A4123"/>
    <w:rsid w:val="007A4CB6"/>
    <w:rsid w:val="007A4E64"/>
    <w:rsid w:val="007A6E60"/>
    <w:rsid w:val="007A758D"/>
    <w:rsid w:val="007A7889"/>
    <w:rsid w:val="007B020D"/>
    <w:rsid w:val="007B04EB"/>
    <w:rsid w:val="007B1123"/>
    <w:rsid w:val="007B11E9"/>
    <w:rsid w:val="007B172D"/>
    <w:rsid w:val="007B1C51"/>
    <w:rsid w:val="007B2836"/>
    <w:rsid w:val="007B31B3"/>
    <w:rsid w:val="007B371D"/>
    <w:rsid w:val="007B4572"/>
    <w:rsid w:val="007B48A0"/>
    <w:rsid w:val="007B4CC3"/>
    <w:rsid w:val="007B5308"/>
    <w:rsid w:val="007B53B5"/>
    <w:rsid w:val="007B559A"/>
    <w:rsid w:val="007B5B30"/>
    <w:rsid w:val="007B614D"/>
    <w:rsid w:val="007B663C"/>
    <w:rsid w:val="007B6B77"/>
    <w:rsid w:val="007B6DE0"/>
    <w:rsid w:val="007B7637"/>
    <w:rsid w:val="007B79CB"/>
    <w:rsid w:val="007B7B4F"/>
    <w:rsid w:val="007C01F4"/>
    <w:rsid w:val="007C03C2"/>
    <w:rsid w:val="007C048D"/>
    <w:rsid w:val="007C180E"/>
    <w:rsid w:val="007C1CC9"/>
    <w:rsid w:val="007C21CC"/>
    <w:rsid w:val="007C2903"/>
    <w:rsid w:val="007C2F85"/>
    <w:rsid w:val="007C3573"/>
    <w:rsid w:val="007C47C7"/>
    <w:rsid w:val="007C47D1"/>
    <w:rsid w:val="007C61A9"/>
    <w:rsid w:val="007C628C"/>
    <w:rsid w:val="007C6804"/>
    <w:rsid w:val="007C6DBA"/>
    <w:rsid w:val="007C6E42"/>
    <w:rsid w:val="007D0A5B"/>
    <w:rsid w:val="007D1C34"/>
    <w:rsid w:val="007D2114"/>
    <w:rsid w:val="007D26E5"/>
    <w:rsid w:val="007D2899"/>
    <w:rsid w:val="007D2F1D"/>
    <w:rsid w:val="007D3EB4"/>
    <w:rsid w:val="007D42B4"/>
    <w:rsid w:val="007D6841"/>
    <w:rsid w:val="007D6864"/>
    <w:rsid w:val="007D7333"/>
    <w:rsid w:val="007D7616"/>
    <w:rsid w:val="007D79DC"/>
    <w:rsid w:val="007E0319"/>
    <w:rsid w:val="007E07A7"/>
    <w:rsid w:val="007E0867"/>
    <w:rsid w:val="007E0AE8"/>
    <w:rsid w:val="007E0B50"/>
    <w:rsid w:val="007E1EA5"/>
    <w:rsid w:val="007E25A1"/>
    <w:rsid w:val="007E3055"/>
    <w:rsid w:val="007E3283"/>
    <w:rsid w:val="007E4482"/>
    <w:rsid w:val="007E44A0"/>
    <w:rsid w:val="007E4D4D"/>
    <w:rsid w:val="007E5660"/>
    <w:rsid w:val="007E5895"/>
    <w:rsid w:val="007E59B6"/>
    <w:rsid w:val="007E67C6"/>
    <w:rsid w:val="007E7A65"/>
    <w:rsid w:val="007E7E75"/>
    <w:rsid w:val="007F0750"/>
    <w:rsid w:val="007F1C3F"/>
    <w:rsid w:val="007F213D"/>
    <w:rsid w:val="007F24C3"/>
    <w:rsid w:val="007F29F1"/>
    <w:rsid w:val="007F3211"/>
    <w:rsid w:val="007F3C22"/>
    <w:rsid w:val="007F42B9"/>
    <w:rsid w:val="007F4500"/>
    <w:rsid w:val="007F4792"/>
    <w:rsid w:val="007F4D01"/>
    <w:rsid w:val="007F607B"/>
    <w:rsid w:val="00800099"/>
    <w:rsid w:val="008009D9"/>
    <w:rsid w:val="00801648"/>
    <w:rsid w:val="00801741"/>
    <w:rsid w:val="00802029"/>
    <w:rsid w:val="008022E9"/>
    <w:rsid w:val="00802323"/>
    <w:rsid w:val="008031C9"/>
    <w:rsid w:val="00803748"/>
    <w:rsid w:val="008045AC"/>
    <w:rsid w:val="00804710"/>
    <w:rsid w:val="00804C7B"/>
    <w:rsid w:val="00804F0D"/>
    <w:rsid w:val="00806324"/>
    <w:rsid w:val="00806EDB"/>
    <w:rsid w:val="00807F2A"/>
    <w:rsid w:val="00810665"/>
    <w:rsid w:val="00810D4A"/>
    <w:rsid w:val="00811575"/>
    <w:rsid w:val="00811705"/>
    <w:rsid w:val="0081223D"/>
    <w:rsid w:val="00812EEF"/>
    <w:rsid w:val="00812F87"/>
    <w:rsid w:val="008133FB"/>
    <w:rsid w:val="00813F38"/>
    <w:rsid w:val="00814169"/>
    <w:rsid w:val="0081417F"/>
    <w:rsid w:val="00814AE3"/>
    <w:rsid w:val="0081522E"/>
    <w:rsid w:val="0081538E"/>
    <w:rsid w:val="00817163"/>
    <w:rsid w:val="008205C4"/>
    <w:rsid w:val="00820E2E"/>
    <w:rsid w:val="00820E99"/>
    <w:rsid w:val="00820FA9"/>
    <w:rsid w:val="00821099"/>
    <w:rsid w:val="0082182E"/>
    <w:rsid w:val="00821C14"/>
    <w:rsid w:val="00822D89"/>
    <w:rsid w:val="00822E73"/>
    <w:rsid w:val="00823168"/>
    <w:rsid w:val="0082337A"/>
    <w:rsid w:val="00823459"/>
    <w:rsid w:val="00823ED5"/>
    <w:rsid w:val="00825CE4"/>
    <w:rsid w:val="00825D62"/>
    <w:rsid w:val="008267AF"/>
    <w:rsid w:val="00826A8D"/>
    <w:rsid w:val="00826F8D"/>
    <w:rsid w:val="00827C3C"/>
    <w:rsid w:val="00831ADA"/>
    <w:rsid w:val="00832D3C"/>
    <w:rsid w:val="00832FF2"/>
    <w:rsid w:val="00833695"/>
    <w:rsid w:val="0083405D"/>
    <w:rsid w:val="008343DD"/>
    <w:rsid w:val="0083541D"/>
    <w:rsid w:val="0083579F"/>
    <w:rsid w:val="00835F9E"/>
    <w:rsid w:val="00836C31"/>
    <w:rsid w:val="0083704E"/>
    <w:rsid w:val="008400A6"/>
    <w:rsid w:val="00841560"/>
    <w:rsid w:val="008418C9"/>
    <w:rsid w:val="0084265F"/>
    <w:rsid w:val="00843239"/>
    <w:rsid w:val="0084426D"/>
    <w:rsid w:val="008443B2"/>
    <w:rsid w:val="008448A5"/>
    <w:rsid w:val="008451FF"/>
    <w:rsid w:val="00845E24"/>
    <w:rsid w:val="008462CE"/>
    <w:rsid w:val="00846FEB"/>
    <w:rsid w:val="00847B34"/>
    <w:rsid w:val="00847EF3"/>
    <w:rsid w:val="0085034F"/>
    <w:rsid w:val="00850A8C"/>
    <w:rsid w:val="00850C97"/>
    <w:rsid w:val="0085161A"/>
    <w:rsid w:val="00851851"/>
    <w:rsid w:val="00851D78"/>
    <w:rsid w:val="00851F2B"/>
    <w:rsid w:val="00852756"/>
    <w:rsid w:val="0085307C"/>
    <w:rsid w:val="008535FD"/>
    <w:rsid w:val="00853A64"/>
    <w:rsid w:val="00854AEB"/>
    <w:rsid w:val="00855A57"/>
    <w:rsid w:val="00856230"/>
    <w:rsid w:val="00856613"/>
    <w:rsid w:val="00857834"/>
    <w:rsid w:val="00857AA6"/>
    <w:rsid w:val="00857B79"/>
    <w:rsid w:val="0086002B"/>
    <w:rsid w:val="00860784"/>
    <w:rsid w:val="008613C7"/>
    <w:rsid w:val="008617D8"/>
    <w:rsid w:val="00861D0D"/>
    <w:rsid w:val="00861FB2"/>
    <w:rsid w:val="00863BCE"/>
    <w:rsid w:val="00865214"/>
    <w:rsid w:val="008664DD"/>
    <w:rsid w:val="0086706B"/>
    <w:rsid w:val="00867286"/>
    <w:rsid w:val="00867CA5"/>
    <w:rsid w:val="0087026F"/>
    <w:rsid w:val="008707AB"/>
    <w:rsid w:val="00870835"/>
    <w:rsid w:val="008711BD"/>
    <w:rsid w:val="008721CC"/>
    <w:rsid w:val="008723DF"/>
    <w:rsid w:val="0087247E"/>
    <w:rsid w:val="008725B2"/>
    <w:rsid w:val="00872741"/>
    <w:rsid w:val="008728CC"/>
    <w:rsid w:val="00872FC0"/>
    <w:rsid w:val="008735B0"/>
    <w:rsid w:val="008742C5"/>
    <w:rsid w:val="0087472D"/>
    <w:rsid w:val="00875399"/>
    <w:rsid w:val="008770B5"/>
    <w:rsid w:val="0087711E"/>
    <w:rsid w:val="0088056C"/>
    <w:rsid w:val="00880E59"/>
    <w:rsid w:val="0088136F"/>
    <w:rsid w:val="00881FAC"/>
    <w:rsid w:val="00882E38"/>
    <w:rsid w:val="00883224"/>
    <w:rsid w:val="00883405"/>
    <w:rsid w:val="00883437"/>
    <w:rsid w:val="008835B5"/>
    <w:rsid w:val="00883BC4"/>
    <w:rsid w:val="0088443D"/>
    <w:rsid w:val="008847AA"/>
    <w:rsid w:val="008868C3"/>
    <w:rsid w:val="0088720A"/>
    <w:rsid w:val="00887777"/>
    <w:rsid w:val="00887787"/>
    <w:rsid w:val="00887837"/>
    <w:rsid w:val="008879F3"/>
    <w:rsid w:val="00892D84"/>
    <w:rsid w:val="00893371"/>
    <w:rsid w:val="00893CF3"/>
    <w:rsid w:val="00894001"/>
    <w:rsid w:val="0089404E"/>
    <w:rsid w:val="00894497"/>
    <w:rsid w:val="008946DB"/>
    <w:rsid w:val="00894CDE"/>
    <w:rsid w:val="00894EC0"/>
    <w:rsid w:val="00894FCB"/>
    <w:rsid w:val="00895198"/>
    <w:rsid w:val="0089542E"/>
    <w:rsid w:val="0089670F"/>
    <w:rsid w:val="00896C91"/>
    <w:rsid w:val="00896D33"/>
    <w:rsid w:val="0089784E"/>
    <w:rsid w:val="008A014C"/>
    <w:rsid w:val="008A089A"/>
    <w:rsid w:val="008A113E"/>
    <w:rsid w:val="008A137E"/>
    <w:rsid w:val="008A1E7F"/>
    <w:rsid w:val="008A21A3"/>
    <w:rsid w:val="008A45EB"/>
    <w:rsid w:val="008A4ECB"/>
    <w:rsid w:val="008A5D4C"/>
    <w:rsid w:val="008A60FF"/>
    <w:rsid w:val="008A7F01"/>
    <w:rsid w:val="008B0D37"/>
    <w:rsid w:val="008B0ED2"/>
    <w:rsid w:val="008B16D7"/>
    <w:rsid w:val="008B2C18"/>
    <w:rsid w:val="008B2D75"/>
    <w:rsid w:val="008B3656"/>
    <w:rsid w:val="008B3B75"/>
    <w:rsid w:val="008B41CB"/>
    <w:rsid w:val="008B5D74"/>
    <w:rsid w:val="008B5F1E"/>
    <w:rsid w:val="008B75E9"/>
    <w:rsid w:val="008C00B1"/>
    <w:rsid w:val="008C081A"/>
    <w:rsid w:val="008C0B17"/>
    <w:rsid w:val="008C21C7"/>
    <w:rsid w:val="008C30AA"/>
    <w:rsid w:val="008C45CD"/>
    <w:rsid w:val="008C4BA6"/>
    <w:rsid w:val="008C554A"/>
    <w:rsid w:val="008C5D04"/>
    <w:rsid w:val="008C6053"/>
    <w:rsid w:val="008C608A"/>
    <w:rsid w:val="008C6FF6"/>
    <w:rsid w:val="008C7AA1"/>
    <w:rsid w:val="008C7C66"/>
    <w:rsid w:val="008D0A67"/>
    <w:rsid w:val="008D1303"/>
    <w:rsid w:val="008D1A99"/>
    <w:rsid w:val="008D246A"/>
    <w:rsid w:val="008D3A1D"/>
    <w:rsid w:val="008D3DC3"/>
    <w:rsid w:val="008D40E9"/>
    <w:rsid w:val="008D4834"/>
    <w:rsid w:val="008D4C4A"/>
    <w:rsid w:val="008D4F71"/>
    <w:rsid w:val="008D5A76"/>
    <w:rsid w:val="008D5DFD"/>
    <w:rsid w:val="008D6279"/>
    <w:rsid w:val="008D73D0"/>
    <w:rsid w:val="008D7EE3"/>
    <w:rsid w:val="008D7F54"/>
    <w:rsid w:val="008E00A3"/>
    <w:rsid w:val="008E0535"/>
    <w:rsid w:val="008E08B4"/>
    <w:rsid w:val="008E0A2E"/>
    <w:rsid w:val="008E2732"/>
    <w:rsid w:val="008E3146"/>
    <w:rsid w:val="008E324B"/>
    <w:rsid w:val="008E524B"/>
    <w:rsid w:val="008E5FFA"/>
    <w:rsid w:val="008E6C3D"/>
    <w:rsid w:val="008E7A8D"/>
    <w:rsid w:val="008F292C"/>
    <w:rsid w:val="008F4D6D"/>
    <w:rsid w:val="008F5B97"/>
    <w:rsid w:val="008F6E03"/>
    <w:rsid w:val="008F6F3E"/>
    <w:rsid w:val="008F7D18"/>
    <w:rsid w:val="00900E98"/>
    <w:rsid w:val="00901B34"/>
    <w:rsid w:val="00901BAB"/>
    <w:rsid w:val="00901DD1"/>
    <w:rsid w:val="00901DF4"/>
    <w:rsid w:val="0090224A"/>
    <w:rsid w:val="00902F75"/>
    <w:rsid w:val="00905C9E"/>
    <w:rsid w:val="009066E4"/>
    <w:rsid w:val="00910087"/>
    <w:rsid w:val="00910DA8"/>
    <w:rsid w:val="00910F5A"/>
    <w:rsid w:val="00911C44"/>
    <w:rsid w:val="00911C8A"/>
    <w:rsid w:val="00911DFD"/>
    <w:rsid w:val="0091252F"/>
    <w:rsid w:val="0091283D"/>
    <w:rsid w:val="00913471"/>
    <w:rsid w:val="00913934"/>
    <w:rsid w:val="00913EE8"/>
    <w:rsid w:val="00914906"/>
    <w:rsid w:val="00915703"/>
    <w:rsid w:val="00915EA1"/>
    <w:rsid w:val="009161AB"/>
    <w:rsid w:val="00917193"/>
    <w:rsid w:val="00917A2E"/>
    <w:rsid w:val="0092061F"/>
    <w:rsid w:val="00921BF4"/>
    <w:rsid w:val="00922AC7"/>
    <w:rsid w:val="00923093"/>
    <w:rsid w:val="00923BE1"/>
    <w:rsid w:val="0092462A"/>
    <w:rsid w:val="00924CCE"/>
    <w:rsid w:val="00924E62"/>
    <w:rsid w:val="009252FA"/>
    <w:rsid w:val="0092556E"/>
    <w:rsid w:val="00926236"/>
    <w:rsid w:val="009264EA"/>
    <w:rsid w:val="00926B8D"/>
    <w:rsid w:val="009304D0"/>
    <w:rsid w:val="00930B9F"/>
    <w:rsid w:val="00931933"/>
    <w:rsid w:val="0093232B"/>
    <w:rsid w:val="009323A6"/>
    <w:rsid w:val="00933F63"/>
    <w:rsid w:val="0093447A"/>
    <w:rsid w:val="00934784"/>
    <w:rsid w:val="009347BF"/>
    <w:rsid w:val="00934B5D"/>
    <w:rsid w:val="00934BCA"/>
    <w:rsid w:val="00934D10"/>
    <w:rsid w:val="00934E83"/>
    <w:rsid w:val="00935991"/>
    <w:rsid w:val="00935AFB"/>
    <w:rsid w:val="00935EF9"/>
    <w:rsid w:val="00936511"/>
    <w:rsid w:val="00936881"/>
    <w:rsid w:val="00937723"/>
    <w:rsid w:val="00937E05"/>
    <w:rsid w:val="009407C8"/>
    <w:rsid w:val="009413A4"/>
    <w:rsid w:val="009419C2"/>
    <w:rsid w:val="0094298D"/>
    <w:rsid w:val="0094407C"/>
    <w:rsid w:val="00944125"/>
    <w:rsid w:val="00944241"/>
    <w:rsid w:val="00944474"/>
    <w:rsid w:val="0094528C"/>
    <w:rsid w:val="0094542C"/>
    <w:rsid w:val="009456F4"/>
    <w:rsid w:val="00945E58"/>
    <w:rsid w:val="009472F8"/>
    <w:rsid w:val="009479AE"/>
    <w:rsid w:val="00950BB7"/>
    <w:rsid w:val="009516C7"/>
    <w:rsid w:val="00951B88"/>
    <w:rsid w:val="0095243B"/>
    <w:rsid w:val="00953047"/>
    <w:rsid w:val="0095322C"/>
    <w:rsid w:val="00953431"/>
    <w:rsid w:val="0095372B"/>
    <w:rsid w:val="00954AB5"/>
    <w:rsid w:val="00954F4B"/>
    <w:rsid w:val="00955CAA"/>
    <w:rsid w:val="0095639E"/>
    <w:rsid w:val="0095649F"/>
    <w:rsid w:val="009565DD"/>
    <w:rsid w:val="009569B5"/>
    <w:rsid w:val="00957979"/>
    <w:rsid w:val="009600BA"/>
    <w:rsid w:val="00960C72"/>
    <w:rsid w:val="00961CEA"/>
    <w:rsid w:val="009645E8"/>
    <w:rsid w:val="009650C3"/>
    <w:rsid w:val="00966A64"/>
    <w:rsid w:val="00966C25"/>
    <w:rsid w:val="00967AB3"/>
    <w:rsid w:val="00967CA6"/>
    <w:rsid w:val="0097064C"/>
    <w:rsid w:val="00970E58"/>
    <w:rsid w:val="00971310"/>
    <w:rsid w:val="00971738"/>
    <w:rsid w:val="00971879"/>
    <w:rsid w:val="00972627"/>
    <w:rsid w:val="00972AC5"/>
    <w:rsid w:val="00972D0B"/>
    <w:rsid w:val="00973B72"/>
    <w:rsid w:val="00974A46"/>
    <w:rsid w:val="00974ABE"/>
    <w:rsid w:val="009753F9"/>
    <w:rsid w:val="00975567"/>
    <w:rsid w:val="00975970"/>
    <w:rsid w:val="00975A3F"/>
    <w:rsid w:val="009770EA"/>
    <w:rsid w:val="009771E0"/>
    <w:rsid w:val="00977332"/>
    <w:rsid w:val="009773B3"/>
    <w:rsid w:val="009773D0"/>
    <w:rsid w:val="00977E5B"/>
    <w:rsid w:val="00980B44"/>
    <w:rsid w:val="009821E4"/>
    <w:rsid w:val="009823EB"/>
    <w:rsid w:val="009823FB"/>
    <w:rsid w:val="00982533"/>
    <w:rsid w:val="009826FF"/>
    <w:rsid w:val="00983698"/>
    <w:rsid w:val="00983AE5"/>
    <w:rsid w:val="00984B0B"/>
    <w:rsid w:val="00984B50"/>
    <w:rsid w:val="00984BE1"/>
    <w:rsid w:val="00985972"/>
    <w:rsid w:val="00985D13"/>
    <w:rsid w:val="00985FED"/>
    <w:rsid w:val="00986CAD"/>
    <w:rsid w:val="009876C0"/>
    <w:rsid w:val="00991ABA"/>
    <w:rsid w:val="00991FC5"/>
    <w:rsid w:val="0099338A"/>
    <w:rsid w:val="0099339E"/>
    <w:rsid w:val="0099376E"/>
    <w:rsid w:val="009937CC"/>
    <w:rsid w:val="009938AA"/>
    <w:rsid w:val="00993D4D"/>
    <w:rsid w:val="00994EA9"/>
    <w:rsid w:val="0099683F"/>
    <w:rsid w:val="009968E2"/>
    <w:rsid w:val="00996BE3"/>
    <w:rsid w:val="00996FAA"/>
    <w:rsid w:val="009A028F"/>
    <w:rsid w:val="009A037C"/>
    <w:rsid w:val="009A0EE0"/>
    <w:rsid w:val="009A1027"/>
    <w:rsid w:val="009A142B"/>
    <w:rsid w:val="009A16E8"/>
    <w:rsid w:val="009A2761"/>
    <w:rsid w:val="009A3C78"/>
    <w:rsid w:val="009A4A3E"/>
    <w:rsid w:val="009A5DB9"/>
    <w:rsid w:val="009A5F70"/>
    <w:rsid w:val="009A6405"/>
    <w:rsid w:val="009A6927"/>
    <w:rsid w:val="009B12FC"/>
    <w:rsid w:val="009B13A8"/>
    <w:rsid w:val="009B24EC"/>
    <w:rsid w:val="009B2E4C"/>
    <w:rsid w:val="009B3A1D"/>
    <w:rsid w:val="009B3BB3"/>
    <w:rsid w:val="009B3D32"/>
    <w:rsid w:val="009B3EFF"/>
    <w:rsid w:val="009B3F9F"/>
    <w:rsid w:val="009B5BD3"/>
    <w:rsid w:val="009B6626"/>
    <w:rsid w:val="009B6BF0"/>
    <w:rsid w:val="009B74C1"/>
    <w:rsid w:val="009B7956"/>
    <w:rsid w:val="009C19DE"/>
    <w:rsid w:val="009C214F"/>
    <w:rsid w:val="009C263F"/>
    <w:rsid w:val="009C294B"/>
    <w:rsid w:val="009C2A43"/>
    <w:rsid w:val="009C3C97"/>
    <w:rsid w:val="009C40A3"/>
    <w:rsid w:val="009C4F2B"/>
    <w:rsid w:val="009C503E"/>
    <w:rsid w:val="009C5650"/>
    <w:rsid w:val="009C570A"/>
    <w:rsid w:val="009C5AF8"/>
    <w:rsid w:val="009C7454"/>
    <w:rsid w:val="009C7536"/>
    <w:rsid w:val="009D0EEB"/>
    <w:rsid w:val="009D2206"/>
    <w:rsid w:val="009D2248"/>
    <w:rsid w:val="009D2359"/>
    <w:rsid w:val="009D23B7"/>
    <w:rsid w:val="009D2690"/>
    <w:rsid w:val="009D3CAE"/>
    <w:rsid w:val="009D48DB"/>
    <w:rsid w:val="009D4DCF"/>
    <w:rsid w:val="009D5AC8"/>
    <w:rsid w:val="009D607C"/>
    <w:rsid w:val="009D6ECA"/>
    <w:rsid w:val="009D6FFF"/>
    <w:rsid w:val="009D7E31"/>
    <w:rsid w:val="009E00C0"/>
    <w:rsid w:val="009E0A1F"/>
    <w:rsid w:val="009E0CB1"/>
    <w:rsid w:val="009E1311"/>
    <w:rsid w:val="009E16C4"/>
    <w:rsid w:val="009E1AD4"/>
    <w:rsid w:val="009E2463"/>
    <w:rsid w:val="009E28E6"/>
    <w:rsid w:val="009E2C7D"/>
    <w:rsid w:val="009E3977"/>
    <w:rsid w:val="009E3D99"/>
    <w:rsid w:val="009E40B9"/>
    <w:rsid w:val="009E4968"/>
    <w:rsid w:val="009E5636"/>
    <w:rsid w:val="009E5999"/>
    <w:rsid w:val="009E5B93"/>
    <w:rsid w:val="009E5C4F"/>
    <w:rsid w:val="009E61DD"/>
    <w:rsid w:val="009E68E7"/>
    <w:rsid w:val="009E7368"/>
    <w:rsid w:val="009E7AD3"/>
    <w:rsid w:val="009F1D96"/>
    <w:rsid w:val="009F2186"/>
    <w:rsid w:val="009F23A8"/>
    <w:rsid w:val="009F2467"/>
    <w:rsid w:val="009F2636"/>
    <w:rsid w:val="009F2AD7"/>
    <w:rsid w:val="009F30BE"/>
    <w:rsid w:val="009F318C"/>
    <w:rsid w:val="009F3418"/>
    <w:rsid w:val="009F3CAD"/>
    <w:rsid w:val="009F43E0"/>
    <w:rsid w:val="009F443C"/>
    <w:rsid w:val="009F448E"/>
    <w:rsid w:val="009F50A0"/>
    <w:rsid w:val="009F50D7"/>
    <w:rsid w:val="009F5A47"/>
    <w:rsid w:val="009F5C5F"/>
    <w:rsid w:val="009F5D74"/>
    <w:rsid w:val="009F6328"/>
    <w:rsid w:val="009F69FB"/>
    <w:rsid w:val="009F7240"/>
    <w:rsid w:val="009F7533"/>
    <w:rsid w:val="009F7D65"/>
    <w:rsid w:val="00A00776"/>
    <w:rsid w:val="00A00A29"/>
    <w:rsid w:val="00A012A9"/>
    <w:rsid w:val="00A01B45"/>
    <w:rsid w:val="00A02196"/>
    <w:rsid w:val="00A030A6"/>
    <w:rsid w:val="00A033AD"/>
    <w:rsid w:val="00A036E7"/>
    <w:rsid w:val="00A044B9"/>
    <w:rsid w:val="00A04A10"/>
    <w:rsid w:val="00A04A38"/>
    <w:rsid w:val="00A04C34"/>
    <w:rsid w:val="00A04D69"/>
    <w:rsid w:val="00A060FE"/>
    <w:rsid w:val="00A06D08"/>
    <w:rsid w:val="00A077EA"/>
    <w:rsid w:val="00A07F5C"/>
    <w:rsid w:val="00A10362"/>
    <w:rsid w:val="00A1067A"/>
    <w:rsid w:val="00A110A3"/>
    <w:rsid w:val="00A1149C"/>
    <w:rsid w:val="00A11B79"/>
    <w:rsid w:val="00A12171"/>
    <w:rsid w:val="00A12885"/>
    <w:rsid w:val="00A1389D"/>
    <w:rsid w:val="00A13EC0"/>
    <w:rsid w:val="00A147A8"/>
    <w:rsid w:val="00A14BAD"/>
    <w:rsid w:val="00A14FEB"/>
    <w:rsid w:val="00A162EF"/>
    <w:rsid w:val="00A203AB"/>
    <w:rsid w:val="00A20A9F"/>
    <w:rsid w:val="00A21DD8"/>
    <w:rsid w:val="00A21FC6"/>
    <w:rsid w:val="00A22BED"/>
    <w:rsid w:val="00A23F8D"/>
    <w:rsid w:val="00A25684"/>
    <w:rsid w:val="00A25ED1"/>
    <w:rsid w:val="00A26047"/>
    <w:rsid w:val="00A26943"/>
    <w:rsid w:val="00A26CE2"/>
    <w:rsid w:val="00A2769F"/>
    <w:rsid w:val="00A30159"/>
    <w:rsid w:val="00A305F6"/>
    <w:rsid w:val="00A30722"/>
    <w:rsid w:val="00A30981"/>
    <w:rsid w:val="00A30DE1"/>
    <w:rsid w:val="00A31E23"/>
    <w:rsid w:val="00A32A36"/>
    <w:rsid w:val="00A32B18"/>
    <w:rsid w:val="00A3409F"/>
    <w:rsid w:val="00A35065"/>
    <w:rsid w:val="00A35FAF"/>
    <w:rsid w:val="00A360D8"/>
    <w:rsid w:val="00A3674D"/>
    <w:rsid w:val="00A36CD0"/>
    <w:rsid w:val="00A3750F"/>
    <w:rsid w:val="00A402A9"/>
    <w:rsid w:val="00A40510"/>
    <w:rsid w:val="00A412FD"/>
    <w:rsid w:val="00A415C0"/>
    <w:rsid w:val="00A41EFC"/>
    <w:rsid w:val="00A4317E"/>
    <w:rsid w:val="00A43742"/>
    <w:rsid w:val="00A44138"/>
    <w:rsid w:val="00A44484"/>
    <w:rsid w:val="00A44B30"/>
    <w:rsid w:val="00A4529C"/>
    <w:rsid w:val="00A4626C"/>
    <w:rsid w:val="00A465BC"/>
    <w:rsid w:val="00A5015D"/>
    <w:rsid w:val="00A50EB3"/>
    <w:rsid w:val="00A50F18"/>
    <w:rsid w:val="00A510AC"/>
    <w:rsid w:val="00A53370"/>
    <w:rsid w:val="00A534DE"/>
    <w:rsid w:val="00A5371F"/>
    <w:rsid w:val="00A53974"/>
    <w:rsid w:val="00A543D1"/>
    <w:rsid w:val="00A546AA"/>
    <w:rsid w:val="00A55071"/>
    <w:rsid w:val="00A55598"/>
    <w:rsid w:val="00A55F2C"/>
    <w:rsid w:val="00A56628"/>
    <w:rsid w:val="00A57580"/>
    <w:rsid w:val="00A60E5D"/>
    <w:rsid w:val="00A6172A"/>
    <w:rsid w:val="00A633C2"/>
    <w:rsid w:val="00A6357B"/>
    <w:rsid w:val="00A63629"/>
    <w:rsid w:val="00A63A46"/>
    <w:rsid w:val="00A63D8B"/>
    <w:rsid w:val="00A64314"/>
    <w:rsid w:val="00A64639"/>
    <w:rsid w:val="00A6577C"/>
    <w:rsid w:val="00A6578A"/>
    <w:rsid w:val="00A65A12"/>
    <w:rsid w:val="00A65E30"/>
    <w:rsid w:val="00A661F3"/>
    <w:rsid w:val="00A66934"/>
    <w:rsid w:val="00A6699D"/>
    <w:rsid w:val="00A700EC"/>
    <w:rsid w:val="00A70512"/>
    <w:rsid w:val="00A706D9"/>
    <w:rsid w:val="00A707D8"/>
    <w:rsid w:val="00A716A2"/>
    <w:rsid w:val="00A719FC"/>
    <w:rsid w:val="00A724B2"/>
    <w:rsid w:val="00A737AF"/>
    <w:rsid w:val="00A7403C"/>
    <w:rsid w:val="00A74B05"/>
    <w:rsid w:val="00A75123"/>
    <w:rsid w:val="00A756BF"/>
    <w:rsid w:val="00A75DEB"/>
    <w:rsid w:val="00A75E48"/>
    <w:rsid w:val="00A766C2"/>
    <w:rsid w:val="00A77EB1"/>
    <w:rsid w:val="00A80346"/>
    <w:rsid w:val="00A80638"/>
    <w:rsid w:val="00A80AEA"/>
    <w:rsid w:val="00A81536"/>
    <w:rsid w:val="00A81CF5"/>
    <w:rsid w:val="00A828E0"/>
    <w:rsid w:val="00A83A50"/>
    <w:rsid w:val="00A849C3"/>
    <w:rsid w:val="00A84EF1"/>
    <w:rsid w:val="00A861BD"/>
    <w:rsid w:val="00A86506"/>
    <w:rsid w:val="00A86882"/>
    <w:rsid w:val="00A8690F"/>
    <w:rsid w:val="00A86A63"/>
    <w:rsid w:val="00A86CFD"/>
    <w:rsid w:val="00A86E9C"/>
    <w:rsid w:val="00A86F44"/>
    <w:rsid w:val="00A87B45"/>
    <w:rsid w:val="00A87FD0"/>
    <w:rsid w:val="00A90915"/>
    <w:rsid w:val="00A90ACA"/>
    <w:rsid w:val="00A92DF1"/>
    <w:rsid w:val="00A94B98"/>
    <w:rsid w:val="00A952AD"/>
    <w:rsid w:val="00A958AB"/>
    <w:rsid w:val="00A95CB1"/>
    <w:rsid w:val="00A96488"/>
    <w:rsid w:val="00A96516"/>
    <w:rsid w:val="00A968F0"/>
    <w:rsid w:val="00A97744"/>
    <w:rsid w:val="00AA07A2"/>
    <w:rsid w:val="00AA080B"/>
    <w:rsid w:val="00AA2E2E"/>
    <w:rsid w:val="00AA3444"/>
    <w:rsid w:val="00AA391C"/>
    <w:rsid w:val="00AA3B1A"/>
    <w:rsid w:val="00AA3B94"/>
    <w:rsid w:val="00AA4468"/>
    <w:rsid w:val="00AA4A65"/>
    <w:rsid w:val="00AA4D5A"/>
    <w:rsid w:val="00AA5618"/>
    <w:rsid w:val="00AA5714"/>
    <w:rsid w:val="00AA5D59"/>
    <w:rsid w:val="00AA6C97"/>
    <w:rsid w:val="00AB06A1"/>
    <w:rsid w:val="00AB2EA4"/>
    <w:rsid w:val="00AB3AFE"/>
    <w:rsid w:val="00AB454B"/>
    <w:rsid w:val="00AB5114"/>
    <w:rsid w:val="00AB5924"/>
    <w:rsid w:val="00AB69CA"/>
    <w:rsid w:val="00AB78F0"/>
    <w:rsid w:val="00AC0209"/>
    <w:rsid w:val="00AC0376"/>
    <w:rsid w:val="00AC1412"/>
    <w:rsid w:val="00AC149C"/>
    <w:rsid w:val="00AC1854"/>
    <w:rsid w:val="00AC1DF7"/>
    <w:rsid w:val="00AC228A"/>
    <w:rsid w:val="00AC2BD6"/>
    <w:rsid w:val="00AC2F7C"/>
    <w:rsid w:val="00AC5556"/>
    <w:rsid w:val="00AC5CE0"/>
    <w:rsid w:val="00AC6F97"/>
    <w:rsid w:val="00AC7412"/>
    <w:rsid w:val="00AC7727"/>
    <w:rsid w:val="00AC7E4E"/>
    <w:rsid w:val="00AD13D1"/>
    <w:rsid w:val="00AD140E"/>
    <w:rsid w:val="00AD1EBB"/>
    <w:rsid w:val="00AD200B"/>
    <w:rsid w:val="00AD25D5"/>
    <w:rsid w:val="00AD2B4A"/>
    <w:rsid w:val="00AD380C"/>
    <w:rsid w:val="00AD40CC"/>
    <w:rsid w:val="00AD5B11"/>
    <w:rsid w:val="00AD6EEF"/>
    <w:rsid w:val="00AD7423"/>
    <w:rsid w:val="00AD7B80"/>
    <w:rsid w:val="00AE01D7"/>
    <w:rsid w:val="00AE0285"/>
    <w:rsid w:val="00AE03ED"/>
    <w:rsid w:val="00AE080D"/>
    <w:rsid w:val="00AE0BE6"/>
    <w:rsid w:val="00AE102C"/>
    <w:rsid w:val="00AE2A0E"/>
    <w:rsid w:val="00AE366C"/>
    <w:rsid w:val="00AE39F3"/>
    <w:rsid w:val="00AE3AAB"/>
    <w:rsid w:val="00AE59FC"/>
    <w:rsid w:val="00AE5E30"/>
    <w:rsid w:val="00AE6F32"/>
    <w:rsid w:val="00AE7763"/>
    <w:rsid w:val="00AE7772"/>
    <w:rsid w:val="00AE7F48"/>
    <w:rsid w:val="00AF0B33"/>
    <w:rsid w:val="00AF1C66"/>
    <w:rsid w:val="00AF1C8F"/>
    <w:rsid w:val="00AF20E4"/>
    <w:rsid w:val="00AF2539"/>
    <w:rsid w:val="00AF28FE"/>
    <w:rsid w:val="00AF355A"/>
    <w:rsid w:val="00AF442C"/>
    <w:rsid w:val="00AF52B2"/>
    <w:rsid w:val="00AF59AA"/>
    <w:rsid w:val="00AF6A5C"/>
    <w:rsid w:val="00AF6CB2"/>
    <w:rsid w:val="00AF6CBC"/>
    <w:rsid w:val="00AF70B5"/>
    <w:rsid w:val="00AF75D6"/>
    <w:rsid w:val="00AF778F"/>
    <w:rsid w:val="00B003E5"/>
    <w:rsid w:val="00B008CD"/>
    <w:rsid w:val="00B0102C"/>
    <w:rsid w:val="00B012A9"/>
    <w:rsid w:val="00B01E57"/>
    <w:rsid w:val="00B03F32"/>
    <w:rsid w:val="00B04CD5"/>
    <w:rsid w:val="00B04FC3"/>
    <w:rsid w:val="00B05261"/>
    <w:rsid w:val="00B053EF"/>
    <w:rsid w:val="00B05A9B"/>
    <w:rsid w:val="00B06616"/>
    <w:rsid w:val="00B0777D"/>
    <w:rsid w:val="00B07781"/>
    <w:rsid w:val="00B07BC2"/>
    <w:rsid w:val="00B103F0"/>
    <w:rsid w:val="00B1130E"/>
    <w:rsid w:val="00B11E34"/>
    <w:rsid w:val="00B12480"/>
    <w:rsid w:val="00B125E5"/>
    <w:rsid w:val="00B12CEE"/>
    <w:rsid w:val="00B13833"/>
    <w:rsid w:val="00B13D46"/>
    <w:rsid w:val="00B14065"/>
    <w:rsid w:val="00B1414E"/>
    <w:rsid w:val="00B143A2"/>
    <w:rsid w:val="00B14402"/>
    <w:rsid w:val="00B15AC4"/>
    <w:rsid w:val="00B17BFB"/>
    <w:rsid w:val="00B17EBB"/>
    <w:rsid w:val="00B20874"/>
    <w:rsid w:val="00B2091A"/>
    <w:rsid w:val="00B20CF0"/>
    <w:rsid w:val="00B21A59"/>
    <w:rsid w:val="00B2208D"/>
    <w:rsid w:val="00B222F6"/>
    <w:rsid w:val="00B223DD"/>
    <w:rsid w:val="00B23321"/>
    <w:rsid w:val="00B23F09"/>
    <w:rsid w:val="00B25D67"/>
    <w:rsid w:val="00B26A7F"/>
    <w:rsid w:val="00B26CEF"/>
    <w:rsid w:val="00B26E04"/>
    <w:rsid w:val="00B27D3F"/>
    <w:rsid w:val="00B30C0A"/>
    <w:rsid w:val="00B316A5"/>
    <w:rsid w:val="00B317F7"/>
    <w:rsid w:val="00B31AE2"/>
    <w:rsid w:val="00B31F56"/>
    <w:rsid w:val="00B32423"/>
    <w:rsid w:val="00B328B4"/>
    <w:rsid w:val="00B32BE6"/>
    <w:rsid w:val="00B32E31"/>
    <w:rsid w:val="00B34A85"/>
    <w:rsid w:val="00B34C33"/>
    <w:rsid w:val="00B34F55"/>
    <w:rsid w:val="00B3527F"/>
    <w:rsid w:val="00B35A8C"/>
    <w:rsid w:val="00B373DA"/>
    <w:rsid w:val="00B37951"/>
    <w:rsid w:val="00B37965"/>
    <w:rsid w:val="00B37DB2"/>
    <w:rsid w:val="00B37E70"/>
    <w:rsid w:val="00B403D5"/>
    <w:rsid w:val="00B40837"/>
    <w:rsid w:val="00B41AF3"/>
    <w:rsid w:val="00B41C8F"/>
    <w:rsid w:val="00B41DB7"/>
    <w:rsid w:val="00B42220"/>
    <w:rsid w:val="00B43D99"/>
    <w:rsid w:val="00B447E6"/>
    <w:rsid w:val="00B44F34"/>
    <w:rsid w:val="00B466E7"/>
    <w:rsid w:val="00B46CEB"/>
    <w:rsid w:val="00B47131"/>
    <w:rsid w:val="00B475E0"/>
    <w:rsid w:val="00B50B4B"/>
    <w:rsid w:val="00B50E8E"/>
    <w:rsid w:val="00B5127F"/>
    <w:rsid w:val="00B53417"/>
    <w:rsid w:val="00B54660"/>
    <w:rsid w:val="00B54EFA"/>
    <w:rsid w:val="00B5537C"/>
    <w:rsid w:val="00B55AE3"/>
    <w:rsid w:val="00B57CCA"/>
    <w:rsid w:val="00B61B9B"/>
    <w:rsid w:val="00B62131"/>
    <w:rsid w:val="00B630F5"/>
    <w:rsid w:val="00B63403"/>
    <w:rsid w:val="00B63937"/>
    <w:rsid w:val="00B63BD9"/>
    <w:rsid w:val="00B641D7"/>
    <w:rsid w:val="00B64ED9"/>
    <w:rsid w:val="00B6528D"/>
    <w:rsid w:val="00B6589F"/>
    <w:rsid w:val="00B70173"/>
    <w:rsid w:val="00B70876"/>
    <w:rsid w:val="00B70A5A"/>
    <w:rsid w:val="00B70CA3"/>
    <w:rsid w:val="00B70EB0"/>
    <w:rsid w:val="00B71238"/>
    <w:rsid w:val="00B71C0B"/>
    <w:rsid w:val="00B71EA7"/>
    <w:rsid w:val="00B7336D"/>
    <w:rsid w:val="00B73F4B"/>
    <w:rsid w:val="00B74006"/>
    <w:rsid w:val="00B75D04"/>
    <w:rsid w:val="00B76573"/>
    <w:rsid w:val="00B76CCF"/>
    <w:rsid w:val="00B76DE5"/>
    <w:rsid w:val="00B8028F"/>
    <w:rsid w:val="00B80DD6"/>
    <w:rsid w:val="00B8158D"/>
    <w:rsid w:val="00B81E70"/>
    <w:rsid w:val="00B82368"/>
    <w:rsid w:val="00B8382B"/>
    <w:rsid w:val="00B84B94"/>
    <w:rsid w:val="00B84C1D"/>
    <w:rsid w:val="00B853C0"/>
    <w:rsid w:val="00B856E0"/>
    <w:rsid w:val="00B866D5"/>
    <w:rsid w:val="00B86969"/>
    <w:rsid w:val="00B86AF8"/>
    <w:rsid w:val="00B86BD8"/>
    <w:rsid w:val="00B90393"/>
    <w:rsid w:val="00B917C7"/>
    <w:rsid w:val="00B924B1"/>
    <w:rsid w:val="00B927E6"/>
    <w:rsid w:val="00B92B42"/>
    <w:rsid w:val="00B9334A"/>
    <w:rsid w:val="00B93E8D"/>
    <w:rsid w:val="00B93F6B"/>
    <w:rsid w:val="00B94ADA"/>
    <w:rsid w:val="00B9512B"/>
    <w:rsid w:val="00B956BD"/>
    <w:rsid w:val="00B95D04"/>
    <w:rsid w:val="00B961D7"/>
    <w:rsid w:val="00B968B8"/>
    <w:rsid w:val="00B96B56"/>
    <w:rsid w:val="00B970F4"/>
    <w:rsid w:val="00B9720B"/>
    <w:rsid w:val="00B97609"/>
    <w:rsid w:val="00BA111E"/>
    <w:rsid w:val="00BA18FC"/>
    <w:rsid w:val="00BA1AFE"/>
    <w:rsid w:val="00BA3A84"/>
    <w:rsid w:val="00BA4296"/>
    <w:rsid w:val="00BA46FF"/>
    <w:rsid w:val="00BA5EE8"/>
    <w:rsid w:val="00BB02B7"/>
    <w:rsid w:val="00BB0763"/>
    <w:rsid w:val="00BB1040"/>
    <w:rsid w:val="00BB163F"/>
    <w:rsid w:val="00BB2507"/>
    <w:rsid w:val="00BB27C1"/>
    <w:rsid w:val="00BB2A98"/>
    <w:rsid w:val="00BB2E18"/>
    <w:rsid w:val="00BB3866"/>
    <w:rsid w:val="00BB3E0D"/>
    <w:rsid w:val="00BB5003"/>
    <w:rsid w:val="00BB6596"/>
    <w:rsid w:val="00BB693A"/>
    <w:rsid w:val="00BB7EAE"/>
    <w:rsid w:val="00BC0840"/>
    <w:rsid w:val="00BC091A"/>
    <w:rsid w:val="00BC0BF2"/>
    <w:rsid w:val="00BC244A"/>
    <w:rsid w:val="00BC28F2"/>
    <w:rsid w:val="00BC3CED"/>
    <w:rsid w:val="00BC48F7"/>
    <w:rsid w:val="00BC76CF"/>
    <w:rsid w:val="00BC78FF"/>
    <w:rsid w:val="00BC794A"/>
    <w:rsid w:val="00BD176B"/>
    <w:rsid w:val="00BD1B9F"/>
    <w:rsid w:val="00BD2017"/>
    <w:rsid w:val="00BD27DC"/>
    <w:rsid w:val="00BD327B"/>
    <w:rsid w:val="00BD3403"/>
    <w:rsid w:val="00BD3E19"/>
    <w:rsid w:val="00BD4E44"/>
    <w:rsid w:val="00BD4F36"/>
    <w:rsid w:val="00BD5D4A"/>
    <w:rsid w:val="00BD6B0C"/>
    <w:rsid w:val="00BD6F32"/>
    <w:rsid w:val="00BD7655"/>
    <w:rsid w:val="00BD7925"/>
    <w:rsid w:val="00BE0A99"/>
    <w:rsid w:val="00BE0C0A"/>
    <w:rsid w:val="00BE17F5"/>
    <w:rsid w:val="00BE1A19"/>
    <w:rsid w:val="00BE2CF1"/>
    <w:rsid w:val="00BE3130"/>
    <w:rsid w:val="00BE452D"/>
    <w:rsid w:val="00BE4E41"/>
    <w:rsid w:val="00BE609C"/>
    <w:rsid w:val="00BE65CA"/>
    <w:rsid w:val="00BE6F94"/>
    <w:rsid w:val="00BE7D4F"/>
    <w:rsid w:val="00BF27DC"/>
    <w:rsid w:val="00BF343C"/>
    <w:rsid w:val="00BF3F79"/>
    <w:rsid w:val="00BF454F"/>
    <w:rsid w:val="00BF4879"/>
    <w:rsid w:val="00BF4C9E"/>
    <w:rsid w:val="00BF622A"/>
    <w:rsid w:val="00BF68FF"/>
    <w:rsid w:val="00BF69FB"/>
    <w:rsid w:val="00BF6B04"/>
    <w:rsid w:val="00BF6F22"/>
    <w:rsid w:val="00BF717F"/>
    <w:rsid w:val="00BF7645"/>
    <w:rsid w:val="00BF7D20"/>
    <w:rsid w:val="00C002A6"/>
    <w:rsid w:val="00C00610"/>
    <w:rsid w:val="00C00794"/>
    <w:rsid w:val="00C01826"/>
    <w:rsid w:val="00C0285E"/>
    <w:rsid w:val="00C028AC"/>
    <w:rsid w:val="00C03DDC"/>
    <w:rsid w:val="00C040B3"/>
    <w:rsid w:val="00C04705"/>
    <w:rsid w:val="00C05100"/>
    <w:rsid w:val="00C0576D"/>
    <w:rsid w:val="00C05873"/>
    <w:rsid w:val="00C059D6"/>
    <w:rsid w:val="00C06072"/>
    <w:rsid w:val="00C075AD"/>
    <w:rsid w:val="00C07764"/>
    <w:rsid w:val="00C10418"/>
    <w:rsid w:val="00C104AC"/>
    <w:rsid w:val="00C1087A"/>
    <w:rsid w:val="00C109A9"/>
    <w:rsid w:val="00C10B1B"/>
    <w:rsid w:val="00C10E04"/>
    <w:rsid w:val="00C1135D"/>
    <w:rsid w:val="00C12A96"/>
    <w:rsid w:val="00C13681"/>
    <w:rsid w:val="00C137CD"/>
    <w:rsid w:val="00C146A4"/>
    <w:rsid w:val="00C147B9"/>
    <w:rsid w:val="00C14EF6"/>
    <w:rsid w:val="00C20184"/>
    <w:rsid w:val="00C2033F"/>
    <w:rsid w:val="00C20DB4"/>
    <w:rsid w:val="00C219B8"/>
    <w:rsid w:val="00C22B2F"/>
    <w:rsid w:val="00C232B0"/>
    <w:rsid w:val="00C2424D"/>
    <w:rsid w:val="00C249FE"/>
    <w:rsid w:val="00C25990"/>
    <w:rsid w:val="00C26448"/>
    <w:rsid w:val="00C2663C"/>
    <w:rsid w:val="00C26B5E"/>
    <w:rsid w:val="00C26BC5"/>
    <w:rsid w:val="00C26C15"/>
    <w:rsid w:val="00C26D0C"/>
    <w:rsid w:val="00C26E26"/>
    <w:rsid w:val="00C301E4"/>
    <w:rsid w:val="00C30451"/>
    <w:rsid w:val="00C3108D"/>
    <w:rsid w:val="00C31F26"/>
    <w:rsid w:val="00C32A83"/>
    <w:rsid w:val="00C3329F"/>
    <w:rsid w:val="00C33AC4"/>
    <w:rsid w:val="00C3426A"/>
    <w:rsid w:val="00C35AB0"/>
    <w:rsid w:val="00C36012"/>
    <w:rsid w:val="00C36361"/>
    <w:rsid w:val="00C372B2"/>
    <w:rsid w:val="00C37EE0"/>
    <w:rsid w:val="00C4029C"/>
    <w:rsid w:val="00C40332"/>
    <w:rsid w:val="00C4042C"/>
    <w:rsid w:val="00C40600"/>
    <w:rsid w:val="00C40EC1"/>
    <w:rsid w:val="00C4104B"/>
    <w:rsid w:val="00C4180F"/>
    <w:rsid w:val="00C41DF3"/>
    <w:rsid w:val="00C4211E"/>
    <w:rsid w:val="00C4279C"/>
    <w:rsid w:val="00C4280D"/>
    <w:rsid w:val="00C428D1"/>
    <w:rsid w:val="00C433D4"/>
    <w:rsid w:val="00C43BA3"/>
    <w:rsid w:val="00C442E8"/>
    <w:rsid w:val="00C45055"/>
    <w:rsid w:val="00C46435"/>
    <w:rsid w:val="00C4667A"/>
    <w:rsid w:val="00C46DFB"/>
    <w:rsid w:val="00C46FBB"/>
    <w:rsid w:val="00C47FB7"/>
    <w:rsid w:val="00C5164F"/>
    <w:rsid w:val="00C51818"/>
    <w:rsid w:val="00C525DB"/>
    <w:rsid w:val="00C53C47"/>
    <w:rsid w:val="00C53ECD"/>
    <w:rsid w:val="00C54615"/>
    <w:rsid w:val="00C56539"/>
    <w:rsid w:val="00C5688E"/>
    <w:rsid w:val="00C56F3D"/>
    <w:rsid w:val="00C5771E"/>
    <w:rsid w:val="00C5789B"/>
    <w:rsid w:val="00C57F2F"/>
    <w:rsid w:val="00C60298"/>
    <w:rsid w:val="00C607BF"/>
    <w:rsid w:val="00C607E7"/>
    <w:rsid w:val="00C61500"/>
    <w:rsid w:val="00C6233E"/>
    <w:rsid w:val="00C6252F"/>
    <w:rsid w:val="00C625B9"/>
    <w:rsid w:val="00C62C99"/>
    <w:rsid w:val="00C63844"/>
    <w:rsid w:val="00C63CC7"/>
    <w:rsid w:val="00C6453A"/>
    <w:rsid w:val="00C6578C"/>
    <w:rsid w:val="00C658BE"/>
    <w:rsid w:val="00C6754A"/>
    <w:rsid w:val="00C67654"/>
    <w:rsid w:val="00C67B69"/>
    <w:rsid w:val="00C70FB4"/>
    <w:rsid w:val="00C715D8"/>
    <w:rsid w:val="00C717D1"/>
    <w:rsid w:val="00C719BD"/>
    <w:rsid w:val="00C71BA7"/>
    <w:rsid w:val="00C71E40"/>
    <w:rsid w:val="00C71EDD"/>
    <w:rsid w:val="00C71FA5"/>
    <w:rsid w:val="00C728A4"/>
    <w:rsid w:val="00C72FEE"/>
    <w:rsid w:val="00C747E3"/>
    <w:rsid w:val="00C74806"/>
    <w:rsid w:val="00C76A28"/>
    <w:rsid w:val="00C77069"/>
    <w:rsid w:val="00C77E00"/>
    <w:rsid w:val="00C8057A"/>
    <w:rsid w:val="00C80A7C"/>
    <w:rsid w:val="00C810BD"/>
    <w:rsid w:val="00C8204B"/>
    <w:rsid w:val="00C82D7C"/>
    <w:rsid w:val="00C82FA2"/>
    <w:rsid w:val="00C835E4"/>
    <w:rsid w:val="00C8563D"/>
    <w:rsid w:val="00C85E95"/>
    <w:rsid w:val="00C86981"/>
    <w:rsid w:val="00C87505"/>
    <w:rsid w:val="00C9065F"/>
    <w:rsid w:val="00C90A06"/>
    <w:rsid w:val="00C91E33"/>
    <w:rsid w:val="00C927B1"/>
    <w:rsid w:val="00C92BFF"/>
    <w:rsid w:val="00C953B0"/>
    <w:rsid w:val="00C9587B"/>
    <w:rsid w:val="00C96146"/>
    <w:rsid w:val="00C97DD1"/>
    <w:rsid w:val="00C97E68"/>
    <w:rsid w:val="00CA1A31"/>
    <w:rsid w:val="00CA2697"/>
    <w:rsid w:val="00CA33E5"/>
    <w:rsid w:val="00CA42F8"/>
    <w:rsid w:val="00CA4D42"/>
    <w:rsid w:val="00CA5B16"/>
    <w:rsid w:val="00CA6133"/>
    <w:rsid w:val="00CA61DF"/>
    <w:rsid w:val="00CA682F"/>
    <w:rsid w:val="00CA7DE0"/>
    <w:rsid w:val="00CB0731"/>
    <w:rsid w:val="00CB1140"/>
    <w:rsid w:val="00CB1F6B"/>
    <w:rsid w:val="00CB2352"/>
    <w:rsid w:val="00CB2C66"/>
    <w:rsid w:val="00CB32CD"/>
    <w:rsid w:val="00CB3CD5"/>
    <w:rsid w:val="00CB415F"/>
    <w:rsid w:val="00CB4DC6"/>
    <w:rsid w:val="00CB4E3B"/>
    <w:rsid w:val="00CB568F"/>
    <w:rsid w:val="00CB6BF8"/>
    <w:rsid w:val="00CB6DF0"/>
    <w:rsid w:val="00CB7200"/>
    <w:rsid w:val="00CB7BE9"/>
    <w:rsid w:val="00CC02EA"/>
    <w:rsid w:val="00CC0394"/>
    <w:rsid w:val="00CC11E2"/>
    <w:rsid w:val="00CC1DD5"/>
    <w:rsid w:val="00CC1E37"/>
    <w:rsid w:val="00CC1F06"/>
    <w:rsid w:val="00CC2FF1"/>
    <w:rsid w:val="00CC3A3B"/>
    <w:rsid w:val="00CC3A9C"/>
    <w:rsid w:val="00CC576F"/>
    <w:rsid w:val="00CC5EF6"/>
    <w:rsid w:val="00CC6A1D"/>
    <w:rsid w:val="00CC76B5"/>
    <w:rsid w:val="00CC7AE1"/>
    <w:rsid w:val="00CD04F9"/>
    <w:rsid w:val="00CD0825"/>
    <w:rsid w:val="00CD0AC6"/>
    <w:rsid w:val="00CD0B29"/>
    <w:rsid w:val="00CD18A5"/>
    <w:rsid w:val="00CD1E87"/>
    <w:rsid w:val="00CD1F1B"/>
    <w:rsid w:val="00CD201F"/>
    <w:rsid w:val="00CD2D7E"/>
    <w:rsid w:val="00CD37E8"/>
    <w:rsid w:val="00CD5077"/>
    <w:rsid w:val="00CD5854"/>
    <w:rsid w:val="00CD60AB"/>
    <w:rsid w:val="00CD76EB"/>
    <w:rsid w:val="00CE07BC"/>
    <w:rsid w:val="00CE1CA6"/>
    <w:rsid w:val="00CE253E"/>
    <w:rsid w:val="00CE2E56"/>
    <w:rsid w:val="00CE36EC"/>
    <w:rsid w:val="00CE380C"/>
    <w:rsid w:val="00CE4E76"/>
    <w:rsid w:val="00CE5120"/>
    <w:rsid w:val="00CE56C9"/>
    <w:rsid w:val="00CE61B4"/>
    <w:rsid w:val="00CE69A3"/>
    <w:rsid w:val="00CE756D"/>
    <w:rsid w:val="00CE7B32"/>
    <w:rsid w:val="00CE7B67"/>
    <w:rsid w:val="00CE7D00"/>
    <w:rsid w:val="00CF15C2"/>
    <w:rsid w:val="00CF17D4"/>
    <w:rsid w:val="00CF188E"/>
    <w:rsid w:val="00CF248C"/>
    <w:rsid w:val="00CF38C4"/>
    <w:rsid w:val="00CF4093"/>
    <w:rsid w:val="00CF4508"/>
    <w:rsid w:val="00CF48D8"/>
    <w:rsid w:val="00CF4AE0"/>
    <w:rsid w:val="00CF4C25"/>
    <w:rsid w:val="00CF5A92"/>
    <w:rsid w:val="00CF5D2E"/>
    <w:rsid w:val="00CF7240"/>
    <w:rsid w:val="00CF7602"/>
    <w:rsid w:val="00D00ADD"/>
    <w:rsid w:val="00D01000"/>
    <w:rsid w:val="00D01224"/>
    <w:rsid w:val="00D01E97"/>
    <w:rsid w:val="00D023C2"/>
    <w:rsid w:val="00D02538"/>
    <w:rsid w:val="00D02FFA"/>
    <w:rsid w:val="00D04EB6"/>
    <w:rsid w:val="00D05362"/>
    <w:rsid w:val="00D059E4"/>
    <w:rsid w:val="00D06351"/>
    <w:rsid w:val="00D067C3"/>
    <w:rsid w:val="00D072E0"/>
    <w:rsid w:val="00D11EAC"/>
    <w:rsid w:val="00D12406"/>
    <w:rsid w:val="00D124A0"/>
    <w:rsid w:val="00D12BF9"/>
    <w:rsid w:val="00D12C8C"/>
    <w:rsid w:val="00D12F3A"/>
    <w:rsid w:val="00D1323D"/>
    <w:rsid w:val="00D146E8"/>
    <w:rsid w:val="00D1672E"/>
    <w:rsid w:val="00D17B3D"/>
    <w:rsid w:val="00D17C53"/>
    <w:rsid w:val="00D20331"/>
    <w:rsid w:val="00D20C99"/>
    <w:rsid w:val="00D20C9F"/>
    <w:rsid w:val="00D20CEC"/>
    <w:rsid w:val="00D2207B"/>
    <w:rsid w:val="00D2218D"/>
    <w:rsid w:val="00D23D76"/>
    <w:rsid w:val="00D245C2"/>
    <w:rsid w:val="00D259CD"/>
    <w:rsid w:val="00D26077"/>
    <w:rsid w:val="00D26217"/>
    <w:rsid w:val="00D26790"/>
    <w:rsid w:val="00D27355"/>
    <w:rsid w:val="00D274E0"/>
    <w:rsid w:val="00D30314"/>
    <w:rsid w:val="00D30BAB"/>
    <w:rsid w:val="00D31075"/>
    <w:rsid w:val="00D32415"/>
    <w:rsid w:val="00D32E2F"/>
    <w:rsid w:val="00D33757"/>
    <w:rsid w:val="00D344CB"/>
    <w:rsid w:val="00D34590"/>
    <w:rsid w:val="00D358E0"/>
    <w:rsid w:val="00D36005"/>
    <w:rsid w:val="00D3643B"/>
    <w:rsid w:val="00D368BA"/>
    <w:rsid w:val="00D407EB"/>
    <w:rsid w:val="00D40C79"/>
    <w:rsid w:val="00D41807"/>
    <w:rsid w:val="00D41B47"/>
    <w:rsid w:val="00D41D3E"/>
    <w:rsid w:val="00D4212A"/>
    <w:rsid w:val="00D42521"/>
    <w:rsid w:val="00D429BC"/>
    <w:rsid w:val="00D42FD9"/>
    <w:rsid w:val="00D43047"/>
    <w:rsid w:val="00D43920"/>
    <w:rsid w:val="00D44C14"/>
    <w:rsid w:val="00D45CE5"/>
    <w:rsid w:val="00D4665E"/>
    <w:rsid w:val="00D4707F"/>
    <w:rsid w:val="00D47761"/>
    <w:rsid w:val="00D47A3F"/>
    <w:rsid w:val="00D47A4E"/>
    <w:rsid w:val="00D47B18"/>
    <w:rsid w:val="00D5081B"/>
    <w:rsid w:val="00D5182B"/>
    <w:rsid w:val="00D52E21"/>
    <w:rsid w:val="00D5444E"/>
    <w:rsid w:val="00D545AA"/>
    <w:rsid w:val="00D54681"/>
    <w:rsid w:val="00D548E5"/>
    <w:rsid w:val="00D548FD"/>
    <w:rsid w:val="00D55642"/>
    <w:rsid w:val="00D56095"/>
    <w:rsid w:val="00D562E6"/>
    <w:rsid w:val="00D5649F"/>
    <w:rsid w:val="00D56700"/>
    <w:rsid w:val="00D573D5"/>
    <w:rsid w:val="00D60C29"/>
    <w:rsid w:val="00D60CB3"/>
    <w:rsid w:val="00D617BC"/>
    <w:rsid w:val="00D61B98"/>
    <w:rsid w:val="00D6207B"/>
    <w:rsid w:val="00D6329E"/>
    <w:rsid w:val="00D63375"/>
    <w:rsid w:val="00D64180"/>
    <w:rsid w:val="00D643C8"/>
    <w:rsid w:val="00D64A72"/>
    <w:rsid w:val="00D64DE2"/>
    <w:rsid w:val="00D65457"/>
    <w:rsid w:val="00D6552A"/>
    <w:rsid w:val="00D65797"/>
    <w:rsid w:val="00D65C36"/>
    <w:rsid w:val="00D661FE"/>
    <w:rsid w:val="00D66ABF"/>
    <w:rsid w:val="00D67600"/>
    <w:rsid w:val="00D6797C"/>
    <w:rsid w:val="00D679DA"/>
    <w:rsid w:val="00D70EB8"/>
    <w:rsid w:val="00D70EFC"/>
    <w:rsid w:val="00D72489"/>
    <w:rsid w:val="00D72E64"/>
    <w:rsid w:val="00D73178"/>
    <w:rsid w:val="00D73554"/>
    <w:rsid w:val="00D73957"/>
    <w:rsid w:val="00D74A04"/>
    <w:rsid w:val="00D74A35"/>
    <w:rsid w:val="00D75298"/>
    <w:rsid w:val="00D75975"/>
    <w:rsid w:val="00D7623C"/>
    <w:rsid w:val="00D76380"/>
    <w:rsid w:val="00D7643E"/>
    <w:rsid w:val="00D76786"/>
    <w:rsid w:val="00D767D9"/>
    <w:rsid w:val="00D768A2"/>
    <w:rsid w:val="00D76A0E"/>
    <w:rsid w:val="00D802C5"/>
    <w:rsid w:val="00D81536"/>
    <w:rsid w:val="00D816C4"/>
    <w:rsid w:val="00D819E0"/>
    <w:rsid w:val="00D81C48"/>
    <w:rsid w:val="00D82947"/>
    <w:rsid w:val="00D82C41"/>
    <w:rsid w:val="00D83CAA"/>
    <w:rsid w:val="00D84244"/>
    <w:rsid w:val="00D8497A"/>
    <w:rsid w:val="00D85427"/>
    <w:rsid w:val="00D85516"/>
    <w:rsid w:val="00D85981"/>
    <w:rsid w:val="00D85C84"/>
    <w:rsid w:val="00D863B5"/>
    <w:rsid w:val="00D86781"/>
    <w:rsid w:val="00D86FB6"/>
    <w:rsid w:val="00D870B9"/>
    <w:rsid w:val="00D91488"/>
    <w:rsid w:val="00D918B6"/>
    <w:rsid w:val="00D91AC6"/>
    <w:rsid w:val="00D91F33"/>
    <w:rsid w:val="00D92281"/>
    <w:rsid w:val="00D929FC"/>
    <w:rsid w:val="00D931A4"/>
    <w:rsid w:val="00D95A41"/>
    <w:rsid w:val="00D95B29"/>
    <w:rsid w:val="00D95F1C"/>
    <w:rsid w:val="00D97700"/>
    <w:rsid w:val="00DA05AF"/>
    <w:rsid w:val="00DA0B54"/>
    <w:rsid w:val="00DA2CD7"/>
    <w:rsid w:val="00DA42D5"/>
    <w:rsid w:val="00DA4A8C"/>
    <w:rsid w:val="00DA64F3"/>
    <w:rsid w:val="00DA6BA4"/>
    <w:rsid w:val="00DA6DAD"/>
    <w:rsid w:val="00DB0DC7"/>
    <w:rsid w:val="00DB0EBF"/>
    <w:rsid w:val="00DB1312"/>
    <w:rsid w:val="00DB1491"/>
    <w:rsid w:val="00DB2870"/>
    <w:rsid w:val="00DB2E6D"/>
    <w:rsid w:val="00DB3226"/>
    <w:rsid w:val="00DB3281"/>
    <w:rsid w:val="00DB3F45"/>
    <w:rsid w:val="00DB3FEC"/>
    <w:rsid w:val="00DB43D9"/>
    <w:rsid w:val="00DB558E"/>
    <w:rsid w:val="00DB58B9"/>
    <w:rsid w:val="00DB5A58"/>
    <w:rsid w:val="00DB738B"/>
    <w:rsid w:val="00DB7D78"/>
    <w:rsid w:val="00DC117E"/>
    <w:rsid w:val="00DC1441"/>
    <w:rsid w:val="00DC181A"/>
    <w:rsid w:val="00DC1BC9"/>
    <w:rsid w:val="00DC24CC"/>
    <w:rsid w:val="00DC2E35"/>
    <w:rsid w:val="00DC3632"/>
    <w:rsid w:val="00DC3824"/>
    <w:rsid w:val="00DC4359"/>
    <w:rsid w:val="00DC441D"/>
    <w:rsid w:val="00DC48E7"/>
    <w:rsid w:val="00DC5170"/>
    <w:rsid w:val="00DC58FD"/>
    <w:rsid w:val="00DC5D41"/>
    <w:rsid w:val="00DC5D62"/>
    <w:rsid w:val="00DC6125"/>
    <w:rsid w:val="00DC640C"/>
    <w:rsid w:val="00DC6E14"/>
    <w:rsid w:val="00DC73B9"/>
    <w:rsid w:val="00DD0381"/>
    <w:rsid w:val="00DD0554"/>
    <w:rsid w:val="00DD119E"/>
    <w:rsid w:val="00DD12F4"/>
    <w:rsid w:val="00DD13D6"/>
    <w:rsid w:val="00DD1828"/>
    <w:rsid w:val="00DD2145"/>
    <w:rsid w:val="00DD25D1"/>
    <w:rsid w:val="00DD3671"/>
    <w:rsid w:val="00DD3CCC"/>
    <w:rsid w:val="00DD48EC"/>
    <w:rsid w:val="00DD507E"/>
    <w:rsid w:val="00DD58F0"/>
    <w:rsid w:val="00DD6811"/>
    <w:rsid w:val="00DD7811"/>
    <w:rsid w:val="00DE11F4"/>
    <w:rsid w:val="00DE1259"/>
    <w:rsid w:val="00DE2246"/>
    <w:rsid w:val="00DE2812"/>
    <w:rsid w:val="00DE47AF"/>
    <w:rsid w:val="00DE5522"/>
    <w:rsid w:val="00DE6DDD"/>
    <w:rsid w:val="00DE70F8"/>
    <w:rsid w:val="00DE73F0"/>
    <w:rsid w:val="00DE771F"/>
    <w:rsid w:val="00DE793A"/>
    <w:rsid w:val="00DF0889"/>
    <w:rsid w:val="00DF0F2E"/>
    <w:rsid w:val="00DF0F3F"/>
    <w:rsid w:val="00DF1362"/>
    <w:rsid w:val="00DF1708"/>
    <w:rsid w:val="00DF2D9E"/>
    <w:rsid w:val="00DF3ADD"/>
    <w:rsid w:val="00DF3FF3"/>
    <w:rsid w:val="00DF402C"/>
    <w:rsid w:val="00DF4709"/>
    <w:rsid w:val="00DF49CD"/>
    <w:rsid w:val="00DF535B"/>
    <w:rsid w:val="00DF54A5"/>
    <w:rsid w:val="00DF7326"/>
    <w:rsid w:val="00DF75BD"/>
    <w:rsid w:val="00E00E8A"/>
    <w:rsid w:val="00E01623"/>
    <w:rsid w:val="00E023DB"/>
    <w:rsid w:val="00E02734"/>
    <w:rsid w:val="00E028DF"/>
    <w:rsid w:val="00E0305B"/>
    <w:rsid w:val="00E03AD6"/>
    <w:rsid w:val="00E04263"/>
    <w:rsid w:val="00E046EA"/>
    <w:rsid w:val="00E04C60"/>
    <w:rsid w:val="00E04EAB"/>
    <w:rsid w:val="00E05219"/>
    <w:rsid w:val="00E07B1C"/>
    <w:rsid w:val="00E11216"/>
    <w:rsid w:val="00E1184E"/>
    <w:rsid w:val="00E123AB"/>
    <w:rsid w:val="00E13278"/>
    <w:rsid w:val="00E1338F"/>
    <w:rsid w:val="00E13CAC"/>
    <w:rsid w:val="00E1419D"/>
    <w:rsid w:val="00E149AB"/>
    <w:rsid w:val="00E15817"/>
    <w:rsid w:val="00E15D0E"/>
    <w:rsid w:val="00E15E87"/>
    <w:rsid w:val="00E174F7"/>
    <w:rsid w:val="00E178D0"/>
    <w:rsid w:val="00E17EA2"/>
    <w:rsid w:val="00E255C8"/>
    <w:rsid w:val="00E26370"/>
    <w:rsid w:val="00E2697E"/>
    <w:rsid w:val="00E27D68"/>
    <w:rsid w:val="00E303F1"/>
    <w:rsid w:val="00E30BE0"/>
    <w:rsid w:val="00E30CD2"/>
    <w:rsid w:val="00E30FAA"/>
    <w:rsid w:val="00E32229"/>
    <w:rsid w:val="00E32624"/>
    <w:rsid w:val="00E3276B"/>
    <w:rsid w:val="00E327F1"/>
    <w:rsid w:val="00E3288F"/>
    <w:rsid w:val="00E32BF3"/>
    <w:rsid w:val="00E32DE6"/>
    <w:rsid w:val="00E346ED"/>
    <w:rsid w:val="00E34886"/>
    <w:rsid w:val="00E35607"/>
    <w:rsid w:val="00E365C7"/>
    <w:rsid w:val="00E405AD"/>
    <w:rsid w:val="00E4072E"/>
    <w:rsid w:val="00E4190B"/>
    <w:rsid w:val="00E41C9C"/>
    <w:rsid w:val="00E4259D"/>
    <w:rsid w:val="00E4312F"/>
    <w:rsid w:val="00E43307"/>
    <w:rsid w:val="00E4334F"/>
    <w:rsid w:val="00E447F5"/>
    <w:rsid w:val="00E44BF7"/>
    <w:rsid w:val="00E45B95"/>
    <w:rsid w:val="00E45E12"/>
    <w:rsid w:val="00E4615D"/>
    <w:rsid w:val="00E46243"/>
    <w:rsid w:val="00E47222"/>
    <w:rsid w:val="00E507FF"/>
    <w:rsid w:val="00E508FA"/>
    <w:rsid w:val="00E518CA"/>
    <w:rsid w:val="00E51C24"/>
    <w:rsid w:val="00E523D9"/>
    <w:rsid w:val="00E5245E"/>
    <w:rsid w:val="00E524C3"/>
    <w:rsid w:val="00E53CD6"/>
    <w:rsid w:val="00E53EDB"/>
    <w:rsid w:val="00E542B3"/>
    <w:rsid w:val="00E5452C"/>
    <w:rsid w:val="00E545A1"/>
    <w:rsid w:val="00E547AD"/>
    <w:rsid w:val="00E54B9E"/>
    <w:rsid w:val="00E55B95"/>
    <w:rsid w:val="00E56AF7"/>
    <w:rsid w:val="00E56D2D"/>
    <w:rsid w:val="00E56E70"/>
    <w:rsid w:val="00E56EA8"/>
    <w:rsid w:val="00E5784F"/>
    <w:rsid w:val="00E57D93"/>
    <w:rsid w:val="00E60423"/>
    <w:rsid w:val="00E611BD"/>
    <w:rsid w:val="00E617AF"/>
    <w:rsid w:val="00E62A62"/>
    <w:rsid w:val="00E62FB2"/>
    <w:rsid w:val="00E6313E"/>
    <w:rsid w:val="00E63C87"/>
    <w:rsid w:val="00E644C2"/>
    <w:rsid w:val="00E64A66"/>
    <w:rsid w:val="00E65790"/>
    <w:rsid w:val="00E657AD"/>
    <w:rsid w:val="00E66EA9"/>
    <w:rsid w:val="00E67274"/>
    <w:rsid w:val="00E705F7"/>
    <w:rsid w:val="00E7075C"/>
    <w:rsid w:val="00E7110C"/>
    <w:rsid w:val="00E7125F"/>
    <w:rsid w:val="00E71311"/>
    <w:rsid w:val="00E71D0A"/>
    <w:rsid w:val="00E7311D"/>
    <w:rsid w:val="00E733E5"/>
    <w:rsid w:val="00E75D4C"/>
    <w:rsid w:val="00E77033"/>
    <w:rsid w:val="00E7737F"/>
    <w:rsid w:val="00E77787"/>
    <w:rsid w:val="00E77E63"/>
    <w:rsid w:val="00E80304"/>
    <w:rsid w:val="00E804D5"/>
    <w:rsid w:val="00E8093E"/>
    <w:rsid w:val="00E80A92"/>
    <w:rsid w:val="00E828A7"/>
    <w:rsid w:val="00E82C9A"/>
    <w:rsid w:val="00E83012"/>
    <w:rsid w:val="00E832B7"/>
    <w:rsid w:val="00E8379D"/>
    <w:rsid w:val="00E83BAE"/>
    <w:rsid w:val="00E847BD"/>
    <w:rsid w:val="00E84B43"/>
    <w:rsid w:val="00E856B7"/>
    <w:rsid w:val="00E86A7A"/>
    <w:rsid w:val="00E86DC7"/>
    <w:rsid w:val="00E86F6C"/>
    <w:rsid w:val="00E9036A"/>
    <w:rsid w:val="00E915A9"/>
    <w:rsid w:val="00E91654"/>
    <w:rsid w:val="00E919F2"/>
    <w:rsid w:val="00E92086"/>
    <w:rsid w:val="00E933B4"/>
    <w:rsid w:val="00E93A0C"/>
    <w:rsid w:val="00E93ABE"/>
    <w:rsid w:val="00E94AAD"/>
    <w:rsid w:val="00E95BEF"/>
    <w:rsid w:val="00E95D17"/>
    <w:rsid w:val="00E96182"/>
    <w:rsid w:val="00E961CB"/>
    <w:rsid w:val="00E96492"/>
    <w:rsid w:val="00E9711E"/>
    <w:rsid w:val="00E97287"/>
    <w:rsid w:val="00E97427"/>
    <w:rsid w:val="00EA0430"/>
    <w:rsid w:val="00EA0BF0"/>
    <w:rsid w:val="00EA0E11"/>
    <w:rsid w:val="00EA2D41"/>
    <w:rsid w:val="00EA339D"/>
    <w:rsid w:val="00EA34B4"/>
    <w:rsid w:val="00EA3B31"/>
    <w:rsid w:val="00EA427A"/>
    <w:rsid w:val="00EA4453"/>
    <w:rsid w:val="00EA4464"/>
    <w:rsid w:val="00EA502B"/>
    <w:rsid w:val="00EA69CE"/>
    <w:rsid w:val="00EA71F0"/>
    <w:rsid w:val="00EA72FC"/>
    <w:rsid w:val="00EA754D"/>
    <w:rsid w:val="00EA7A7A"/>
    <w:rsid w:val="00EA7D5F"/>
    <w:rsid w:val="00EB1C0E"/>
    <w:rsid w:val="00EB2209"/>
    <w:rsid w:val="00EB23A7"/>
    <w:rsid w:val="00EB2875"/>
    <w:rsid w:val="00EB3367"/>
    <w:rsid w:val="00EB3DCD"/>
    <w:rsid w:val="00EB48A4"/>
    <w:rsid w:val="00EB4A74"/>
    <w:rsid w:val="00EB4E4D"/>
    <w:rsid w:val="00EB50D9"/>
    <w:rsid w:val="00EB6693"/>
    <w:rsid w:val="00EB6A51"/>
    <w:rsid w:val="00EB6C59"/>
    <w:rsid w:val="00EB6D3D"/>
    <w:rsid w:val="00EB7D41"/>
    <w:rsid w:val="00EC0846"/>
    <w:rsid w:val="00EC0F37"/>
    <w:rsid w:val="00EC190E"/>
    <w:rsid w:val="00EC2D3A"/>
    <w:rsid w:val="00EC2EC8"/>
    <w:rsid w:val="00EC32BF"/>
    <w:rsid w:val="00EC37E8"/>
    <w:rsid w:val="00EC474A"/>
    <w:rsid w:val="00EC4907"/>
    <w:rsid w:val="00EC4DC8"/>
    <w:rsid w:val="00EC576B"/>
    <w:rsid w:val="00EC57F3"/>
    <w:rsid w:val="00EC7897"/>
    <w:rsid w:val="00ED47F0"/>
    <w:rsid w:val="00ED4C5D"/>
    <w:rsid w:val="00ED4EDD"/>
    <w:rsid w:val="00ED4F4A"/>
    <w:rsid w:val="00ED52D7"/>
    <w:rsid w:val="00ED52FA"/>
    <w:rsid w:val="00ED5414"/>
    <w:rsid w:val="00ED5BB0"/>
    <w:rsid w:val="00ED6930"/>
    <w:rsid w:val="00ED7773"/>
    <w:rsid w:val="00ED7C0D"/>
    <w:rsid w:val="00EE2657"/>
    <w:rsid w:val="00EE420B"/>
    <w:rsid w:val="00EE45A0"/>
    <w:rsid w:val="00EE45C7"/>
    <w:rsid w:val="00EE4D9C"/>
    <w:rsid w:val="00EE5FC3"/>
    <w:rsid w:val="00EE63AA"/>
    <w:rsid w:val="00EE6979"/>
    <w:rsid w:val="00EF013E"/>
    <w:rsid w:val="00EF2662"/>
    <w:rsid w:val="00EF2F91"/>
    <w:rsid w:val="00EF3695"/>
    <w:rsid w:val="00EF3D9A"/>
    <w:rsid w:val="00EF42A9"/>
    <w:rsid w:val="00EF4821"/>
    <w:rsid w:val="00EF4C6C"/>
    <w:rsid w:val="00EF4DA6"/>
    <w:rsid w:val="00EF4E59"/>
    <w:rsid w:val="00EF52F6"/>
    <w:rsid w:val="00EF5C81"/>
    <w:rsid w:val="00EF7FD0"/>
    <w:rsid w:val="00F00DCD"/>
    <w:rsid w:val="00F03059"/>
    <w:rsid w:val="00F036DE"/>
    <w:rsid w:val="00F04CE2"/>
    <w:rsid w:val="00F05F23"/>
    <w:rsid w:val="00F060F7"/>
    <w:rsid w:val="00F06F83"/>
    <w:rsid w:val="00F0701D"/>
    <w:rsid w:val="00F07872"/>
    <w:rsid w:val="00F10624"/>
    <w:rsid w:val="00F112EF"/>
    <w:rsid w:val="00F12290"/>
    <w:rsid w:val="00F12A7C"/>
    <w:rsid w:val="00F12F31"/>
    <w:rsid w:val="00F14209"/>
    <w:rsid w:val="00F147D8"/>
    <w:rsid w:val="00F14DB0"/>
    <w:rsid w:val="00F15696"/>
    <w:rsid w:val="00F15C98"/>
    <w:rsid w:val="00F16838"/>
    <w:rsid w:val="00F16CAE"/>
    <w:rsid w:val="00F1725C"/>
    <w:rsid w:val="00F177F3"/>
    <w:rsid w:val="00F200E3"/>
    <w:rsid w:val="00F20826"/>
    <w:rsid w:val="00F21120"/>
    <w:rsid w:val="00F2166F"/>
    <w:rsid w:val="00F22040"/>
    <w:rsid w:val="00F223F2"/>
    <w:rsid w:val="00F227EB"/>
    <w:rsid w:val="00F23223"/>
    <w:rsid w:val="00F2335D"/>
    <w:rsid w:val="00F2362B"/>
    <w:rsid w:val="00F237ED"/>
    <w:rsid w:val="00F23950"/>
    <w:rsid w:val="00F244CD"/>
    <w:rsid w:val="00F24AE7"/>
    <w:rsid w:val="00F24C7A"/>
    <w:rsid w:val="00F24E34"/>
    <w:rsid w:val="00F2588E"/>
    <w:rsid w:val="00F2597C"/>
    <w:rsid w:val="00F25F37"/>
    <w:rsid w:val="00F26437"/>
    <w:rsid w:val="00F26B50"/>
    <w:rsid w:val="00F26E43"/>
    <w:rsid w:val="00F27A93"/>
    <w:rsid w:val="00F27DB8"/>
    <w:rsid w:val="00F30A51"/>
    <w:rsid w:val="00F30DAB"/>
    <w:rsid w:val="00F31432"/>
    <w:rsid w:val="00F31817"/>
    <w:rsid w:val="00F31962"/>
    <w:rsid w:val="00F31DC7"/>
    <w:rsid w:val="00F31E51"/>
    <w:rsid w:val="00F31E90"/>
    <w:rsid w:val="00F3255F"/>
    <w:rsid w:val="00F3280C"/>
    <w:rsid w:val="00F32985"/>
    <w:rsid w:val="00F32B86"/>
    <w:rsid w:val="00F33A5B"/>
    <w:rsid w:val="00F33A87"/>
    <w:rsid w:val="00F35721"/>
    <w:rsid w:val="00F35C06"/>
    <w:rsid w:val="00F35F12"/>
    <w:rsid w:val="00F3604F"/>
    <w:rsid w:val="00F36780"/>
    <w:rsid w:val="00F367A7"/>
    <w:rsid w:val="00F36DB2"/>
    <w:rsid w:val="00F3717E"/>
    <w:rsid w:val="00F371B7"/>
    <w:rsid w:val="00F375F4"/>
    <w:rsid w:val="00F403A8"/>
    <w:rsid w:val="00F40CD1"/>
    <w:rsid w:val="00F41A40"/>
    <w:rsid w:val="00F41D91"/>
    <w:rsid w:val="00F41E9A"/>
    <w:rsid w:val="00F42246"/>
    <w:rsid w:val="00F42636"/>
    <w:rsid w:val="00F42796"/>
    <w:rsid w:val="00F428ED"/>
    <w:rsid w:val="00F42EE5"/>
    <w:rsid w:val="00F42F12"/>
    <w:rsid w:val="00F42FD1"/>
    <w:rsid w:val="00F438D9"/>
    <w:rsid w:val="00F46119"/>
    <w:rsid w:val="00F46766"/>
    <w:rsid w:val="00F469B9"/>
    <w:rsid w:val="00F46D24"/>
    <w:rsid w:val="00F46E30"/>
    <w:rsid w:val="00F478D8"/>
    <w:rsid w:val="00F503DE"/>
    <w:rsid w:val="00F506C7"/>
    <w:rsid w:val="00F509E4"/>
    <w:rsid w:val="00F51097"/>
    <w:rsid w:val="00F516FE"/>
    <w:rsid w:val="00F51B53"/>
    <w:rsid w:val="00F52516"/>
    <w:rsid w:val="00F529B8"/>
    <w:rsid w:val="00F52B4B"/>
    <w:rsid w:val="00F52E07"/>
    <w:rsid w:val="00F53F49"/>
    <w:rsid w:val="00F542C9"/>
    <w:rsid w:val="00F54CEE"/>
    <w:rsid w:val="00F54E4D"/>
    <w:rsid w:val="00F57E54"/>
    <w:rsid w:val="00F60101"/>
    <w:rsid w:val="00F613B4"/>
    <w:rsid w:val="00F61946"/>
    <w:rsid w:val="00F62089"/>
    <w:rsid w:val="00F62C56"/>
    <w:rsid w:val="00F630FB"/>
    <w:rsid w:val="00F640CC"/>
    <w:rsid w:val="00F64156"/>
    <w:rsid w:val="00F64268"/>
    <w:rsid w:val="00F64A20"/>
    <w:rsid w:val="00F663C4"/>
    <w:rsid w:val="00F67FF1"/>
    <w:rsid w:val="00F700EE"/>
    <w:rsid w:val="00F7057C"/>
    <w:rsid w:val="00F71491"/>
    <w:rsid w:val="00F72701"/>
    <w:rsid w:val="00F728F4"/>
    <w:rsid w:val="00F7432C"/>
    <w:rsid w:val="00F746AB"/>
    <w:rsid w:val="00F7472F"/>
    <w:rsid w:val="00F756EC"/>
    <w:rsid w:val="00F75E99"/>
    <w:rsid w:val="00F76448"/>
    <w:rsid w:val="00F77332"/>
    <w:rsid w:val="00F7795D"/>
    <w:rsid w:val="00F77E79"/>
    <w:rsid w:val="00F8007B"/>
    <w:rsid w:val="00F80CEC"/>
    <w:rsid w:val="00F82287"/>
    <w:rsid w:val="00F8271F"/>
    <w:rsid w:val="00F82C47"/>
    <w:rsid w:val="00F83807"/>
    <w:rsid w:val="00F83B6B"/>
    <w:rsid w:val="00F83F73"/>
    <w:rsid w:val="00F84B6D"/>
    <w:rsid w:val="00F85E26"/>
    <w:rsid w:val="00F86CC7"/>
    <w:rsid w:val="00F87599"/>
    <w:rsid w:val="00F9078D"/>
    <w:rsid w:val="00F90CA1"/>
    <w:rsid w:val="00F90FDF"/>
    <w:rsid w:val="00F919CA"/>
    <w:rsid w:val="00F91D5B"/>
    <w:rsid w:val="00F92218"/>
    <w:rsid w:val="00F924B5"/>
    <w:rsid w:val="00F924F4"/>
    <w:rsid w:val="00F9317B"/>
    <w:rsid w:val="00F931F3"/>
    <w:rsid w:val="00F93F01"/>
    <w:rsid w:val="00F940DF"/>
    <w:rsid w:val="00F943E8"/>
    <w:rsid w:val="00F94A58"/>
    <w:rsid w:val="00F95B6B"/>
    <w:rsid w:val="00F95F0D"/>
    <w:rsid w:val="00F96600"/>
    <w:rsid w:val="00F97075"/>
    <w:rsid w:val="00F97929"/>
    <w:rsid w:val="00F97ACD"/>
    <w:rsid w:val="00FA0089"/>
    <w:rsid w:val="00FA0271"/>
    <w:rsid w:val="00FA10D2"/>
    <w:rsid w:val="00FA1CFB"/>
    <w:rsid w:val="00FA215A"/>
    <w:rsid w:val="00FA274C"/>
    <w:rsid w:val="00FA2EDA"/>
    <w:rsid w:val="00FA2FDA"/>
    <w:rsid w:val="00FA32DD"/>
    <w:rsid w:val="00FA3596"/>
    <w:rsid w:val="00FA4C95"/>
    <w:rsid w:val="00FA616F"/>
    <w:rsid w:val="00FA7F9B"/>
    <w:rsid w:val="00FB0070"/>
    <w:rsid w:val="00FB0A87"/>
    <w:rsid w:val="00FB0F39"/>
    <w:rsid w:val="00FB27D7"/>
    <w:rsid w:val="00FB2A76"/>
    <w:rsid w:val="00FB33D8"/>
    <w:rsid w:val="00FB3ABC"/>
    <w:rsid w:val="00FB4472"/>
    <w:rsid w:val="00FB4792"/>
    <w:rsid w:val="00FB49CB"/>
    <w:rsid w:val="00FB4FE9"/>
    <w:rsid w:val="00FB5628"/>
    <w:rsid w:val="00FB597F"/>
    <w:rsid w:val="00FB5EFB"/>
    <w:rsid w:val="00FB60B7"/>
    <w:rsid w:val="00FB74FC"/>
    <w:rsid w:val="00FB7651"/>
    <w:rsid w:val="00FC02F0"/>
    <w:rsid w:val="00FC03E2"/>
    <w:rsid w:val="00FC0C71"/>
    <w:rsid w:val="00FC10D5"/>
    <w:rsid w:val="00FC1722"/>
    <w:rsid w:val="00FC1768"/>
    <w:rsid w:val="00FC224D"/>
    <w:rsid w:val="00FC2641"/>
    <w:rsid w:val="00FC27F2"/>
    <w:rsid w:val="00FC2CBD"/>
    <w:rsid w:val="00FC2F18"/>
    <w:rsid w:val="00FC3589"/>
    <w:rsid w:val="00FC3C3F"/>
    <w:rsid w:val="00FC50F3"/>
    <w:rsid w:val="00FC643C"/>
    <w:rsid w:val="00FC65A6"/>
    <w:rsid w:val="00FC6827"/>
    <w:rsid w:val="00FC685D"/>
    <w:rsid w:val="00FC79DE"/>
    <w:rsid w:val="00FC7F20"/>
    <w:rsid w:val="00FD0B58"/>
    <w:rsid w:val="00FD0F0E"/>
    <w:rsid w:val="00FD0F2A"/>
    <w:rsid w:val="00FD15A9"/>
    <w:rsid w:val="00FD1C7A"/>
    <w:rsid w:val="00FD2095"/>
    <w:rsid w:val="00FD363E"/>
    <w:rsid w:val="00FD3F12"/>
    <w:rsid w:val="00FD4AFB"/>
    <w:rsid w:val="00FD4D63"/>
    <w:rsid w:val="00FD4F85"/>
    <w:rsid w:val="00FD5F0B"/>
    <w:rsid w:val="00FD5F5F"/>
    <w:rsid w:val="00FD63AD"/>
    <w:rsid w:val="00FD6438"/>
    <w:rsid w:val="00FE0967"/>
    <w:rsid w:val="00FE1930"/>
    <w:rsid w:val="00FE1FDE"/>
    <w:rsid w:val="00FE2742"/>
    <w:rsid w:val="00FE368B"/>
    <w:rsid w:val="00FE388A"/>
    <w:rsid w:val="00FE3960"/>
    <w:rsid w:val="00FE417A"/>
    <w:rsid w:val="00FE4774"/>
    <w:rsid w:val="00FE5B9A"/>
    <w:rsid w:val="00FE5DE0"/>
    <w:rsid w:val="00FE730D"/>
    <w:rsid w:val="00FE7A7C"/>
    <w:rsid w:val="00FE7DEC"/>
    <w:rsid w:val="00FF07A5"/>
    <w:rsid w:val="00FF0D03"/>
    <w:rsid w:val="00FF15A3"/>
    <w:rsid w:val="00FF1AE9"/>
    <w:rsid w:val="00FF3AC9"/>
    <w:rsid w:val="00FF3F78"/>
    <w:rsid w:val="00FF59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CFE64C-8ACD-43AD-8A2C-C91AB594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7897"/>
    <w:rPr>
      <w:sz w:val="24"/>
      <w:szCs w:val="24"/>
    </w:rPr>
  </w:style>
  <w:style w:type="paragraph" w:styleId="Nagwek1">
    <w:name w:val="heading 1"/>
    <w:basedOn w:val="Normalny"/>
    <w:next w:val="Normalny"/>
    <w:link w:val="Nagwek1Znak"/>
    <w:qFormat/>
    <w:rsid w:val="00A01B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A01B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A01B45"/>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EC789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EC7897"/>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nhideWhenUsed/>
    <w:qFormat/>
    <w:rsid w:val="00EC7897"/>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nhideWhenUsed/>
    <w:qFormat/>
    <w:rsid w:val="00EC789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B4DC6"/>
    <w:pPr>
      <w:tabs>
        <w:tab w:val="center" w:pos="4536"/>
        <w:tab w:val="right" w:pos="9072"/>
      </w:tabs>
    </w:pPr>
  </w:style>
  <w:style w:type="paragraph" w:styleId="Stopka">
    <w:name w:val="footer"/>
    <w:basedOn w:val="Normalny"/>
    <w:link w:val="StopkaZnak"/>
    <w:uiPriority w:val="99"/>
    <w:rsid w:val="00CB4DC6"/>
    <w:pPr>
      <w:tabs>
        <w:tab w:val="center" w:pos="4536"/>
        <w:tab w:val="right" w:pos="9072"/>
      </w:tabs>
    </w:pPr>
  </w:style>
  <w:style w:type="table" w:styleId="Tabela-Siatka">
    <w:name w:val="Table Grid"/>
    <w:basedOn w:val="Standardowy"/>
    <w:rsid w:val="00CB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E542B3"/>
    <w:pPr>
      <w:autoSpaceDE w:val="0"/>
      <w:autoSpaceDN w:val="0"/>
      <w:adjustRightInd w:val="0"/>
    </w:pPr>
    <w:rPr>
      <w:rFonts w:ascii="Courier New" w:hAnsi="Courier New" w:cs="Courier New"/>
    </w:rPr>
  </w:style>
  <w:style w:type="character" w:styleId="Numerstrony">
    <w:name w:val="page number"/>
    <w:basedOn w:val="Domylnaczcionkaakapitu"/>
    <w:rsid w:val="00E149AB"/>
  </w:style>
  <w:style w:type="paragraph" w:styleId="Akapitzlist">
    <w:name w:val="List Paragraph"/>
    <w:basedOn w:val="Normalny"/>
    <w:qFormat/>
    <w:rsid w:val="001676A5"/>
    <w:pPr>
      <w:ind w:left="720"/>
      <w:contextualSpacing/>
    </w:pPr>
  </w:style>
  <w:style w:type="paragraph" w:styleId="Tekstblokowy">
    <w:name w:val="Block Text"/>
    <w:basedOn w:val="Normalny"/>
    <w:rsid w:val="009F30BE"/>
    <w:pPr>
      <w:spacing w:before="240" w:after="60"/>
      <w:ind w:left="357" w:right="346"/>
      <w:jc w:val="both"/>
    </w:pPr>
    <w:rPr>
      <w:b/>
    </w:rPr>
  </w:style>
  <w:style w:type="paragraph" w:styleId="Legenda">
    <w:name w:val="caption"/>
    <w:basedOn w:val="Normalny"/>
    <w:next w:val="Normalny"/>
    <w:qFormat/>
    <w:rsid w:val="008D0A67"/>
    <w:pPr>
      <w:keepNext/>
      <w:spacing w:before="360" w:after="60"/>
      <w:ind w:left="-181" w:right="-312"/>
      <w:jc w:val="both"/>
    </w:pPr>
    <w:rPr>
      <w:b/>
      <w:bCs/>
    </w:rPr>
  </w:style>
  <w:style w:type="character" w:customStyle="1" w:styleId="Bodytext">
    <w:name w:val="Body text_"/>
    <w:link w:val="Tekstpodstawowy1"/>
    <w:rsid w:val="00484814"/>
    <w:rPr>
      <w:sz w:val="22"/>
      <w:szCs w:val="22"/>
      <w:lang w:bidi="ar-SA"/>
    </w:rPr>
  </w:style>
  <w:style w:type="paragraph" w:customStyle="1" w:styleId="Tekstpodstawowy1">
    <w:name w:val="Tekst podstawowy1"/>
    <w:basedOn w:val="Normalny"/>
    <w:link w:val="Bodytext"/>
    <w:rsid w:val="00484814"/>
    <w:pPr>
      <w:widowControl w:val="0"/>
      <w:shd w:val="clear" w:color="auto" w:fill="FFFFFF"/>
      <w:spacing w:line="240" w:lineRule="atLeast"/>
      <w:ind w:hanging="360"/>
    </w:pPr>
    <w:rPr>
      <w:sz w:val="22"/>
      <w:szCs w:val="22"/>
    </w:rPr>
  </w:style>
  <w:style w:type="paragraph" w:customStyle="1" w:styleId="Tekstpodstawowy11">
    <w:name w:val="Tekst podstawowy11"/>
    <w:basedOn w:val="Normalny"/>
    <w:rsid w:val="009C5AF8"/>
    <w:pPr>
      <w:widowControl w:val="0"/>
      <w:shd w:val="clear" w:color="auto" w:fill="FFFFFF"/>
      <w:spacing w:line="240" w:lineRule="atLeast"/>
      <w:ind w:hanging="360"/>
    </w:pPr>
    <w:rPr>
      <w:sz w:val="22"/>
      <w:szCs w:val="22"/>
    </w:rPr>
  </w:style>
  <w:style w:type="paragraph" w:styleId="Tekstdymka">
    <w:name w:val="Balloon Text"/>
    <w:basedOn w:val="Normalny"/>
    <w:link w:val="TekstdymkaZnak"/>
    <w:rsid w:val="006707CB"/>
    <w:rPr>
      <w:rFonts w:ascii="Tahoma" w:hAnsi="Tahoma" w:cs="Tahoma"/>
      <w:sz w:val="16"/>
      <w:szCs w:val="16"/>
    </w:rPr>
  </w:style>
  <w:style w:type="character" w:customStyle="1" w:styleId="TekstdymkaZnak">
    <w:name w:val="Tekst dymka Znak"/>
    <w:basedOn w:val="Domylnaczcionkaakapitu"/>
    <w:link w:val="Tekstdymka"/>
    <w:rsid w:val="006707CB"/>
    <w:rPr>
      <w:rFonts w:ascii="Tahoma" w:hAnsi="Tahoma" w:cs="Tahoma"/>
      <w:sz w:val="16"/>
      <w:szCs w:val="16"/>
    </w:rPr>
  </w:style>
  <w:style w:type="character" w:styleId="Odwoaniedokomentarza">
    <w:name w:val="annotation reference"/>
    <w:basedOn w:val="Domylnaczcionkaakapitu"/>
    <w:uiPriority w:val="99"/>
    <w:semiHidden/>
    <w:unhideWhenUsed/>
    <w:rsid w:val="00242D44"/>
    <w:rPr>
      <w:sz w:val="16"/>
      <w:szCs w:val="16"/>
    </w:rPr>
  </w:style>
  <w:style w:type="paragraph" w:styleId="Tekstkomentarza">
    <w:name w:val="annotation text"/>
    <w:basedOn w:val="Normalny"/>
    <w:link w:val="TekstkomentarzaZnak"/>
    <w:semiHidden/>
    <w:unhideWhenUsed/>
    <w:rsid w:val="00AC7E4E"/>
    <w:rPr>
      <w:sz w:val="20"/>
      <w:szCs w:val="20"/>
    </w:rPr>
  </w:style>
  <w:style w:type="character" w:customStyle="1" w:styleId="TekstkomentarzaZnak">
    <w:name w:val="Tekst komentarza Znak"/>
    <w:basedOn w:val="Domylnaczcionkaakapitu"/>
    <w:link w:val="Tekstkomentarza"/>
    <w:semiHidden/>
    <w:rsid w:val="00AC7E4E"/>
  </w:style>
  <w:style w:type="paragraph" w:styleId="Tematkomentarza">
    <w:name w:val="annotation subject"/>
    <w:basedOn w:val="Tekstkomentarza"/>
    <w:next w:val="Tekstkomentarza"/>
    <w:link w:val="TematkomentarzaZnak"/>
    <w:uiPriority w:val="99"/>
    <w:semiHidden/>
    <w:unhideWhenUsed/>
    <w:rsid w:val="00AC7E4E"/>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C7E4E"/>
    <w:rPr>
      <w:rFonts w:asciiTheme="minorHAnsi" w:eastAsiaTheme="minorHAnsi" w:hAnsiTheme="minorHAnsi" w:cstheme="minorBidi"/>
      <w:b/>
      <w:bCs/>
      <w:lang w:eastAsia="en-US"/>
    </w:rPr>
  </w:style>
  <w:style w:type="character" w:customStyle="1" w:styleId="StopkaZnak">
    <w:name w:val="Stopka Znak"/>
    <w:basedOn w:val="Domylnaczcionkaakapitu"/>
    <w:link w:val="Stopka"/>
    <w:uiPriority w:val="99"/>
    <w:rsid w:val="0049251B"/>
    <w:rPr>
      <w:sz w:val="24"/>
      <w:szCs w:val="24"/>
    </w:rPr>
  </w:style>
  <w:style w:type="character" w:customStyle="1" w:styleId="Nagwek1Znak">
    <w:name w:val="Nagłówek 1 Znak"/>
    <w:basedOn w:val="Domylnaczcionkaakapitu"/>
    <w:link w:val="Nagwek1"/>
    <w:rsid w:val="00A01B4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rsid w:val="00A01B45"/>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rsid w:val="00A01B45"/>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EC7897"/>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rsid w:val="00EC7897"/>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rsid w:val="00EC7897"/>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rsid w:val="00EC7897"/>
    <w:rPr>
      <w:rFonts w:asciiTheme="majorHAnsi" w:eastAsiaTheme="majorEastAsia" w:hAnsiTheme="majorHAnsi" w:cstheme="majorBidi"/>
      <w:i/>
      <w:iCs/>
      <w:color w:val="243F60" w:themeColor="accent1" w:themeShade="7F"/>
      <w:sz w:val="24"/>
      <w:szCs w:val="24"/>
    </w:rPr>
  </w:style>
  <w:style w:type="character" w:customStyle="1" w:styleId="NagwekZnak">
    <w:name w:val="Nagłówek Znak"/>
    <w:basedOn w:val="Domylnaczcionkaakapitu"/>
    <w:link w:val="Nagwek"/>
    <w:rsid w:val="00301DD5"/>
    <w:rPr>
      <w:sz w:val="24"/>
      <w:szCs w:val="24"/>
    </w:rPr>
  </w:style>
  <w:style w:type="character" w:customStyle="1" w:styleId="Bodytext2">
    <w:name w:val="Body text|2"/>
    <w:basedOn w:val="Domylnaczcionkaakapitu"/>
    <w:semiHidden/>
    <w:unhideWhenUsed/>
    <w:rsid w:val="00AD5B11"/>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90892">
      <w:bodyDiv w:val="1"/>
      <w:marLeft w:val="0"/>
      <w:marRight w:val="0"/>
      <w:marTop w:val="0"/>
      <w:marBottom w:val="0"/>
      <w:divBdr>
        <w:top w:val="none" w:sz="0" w:space="0" w:color="auto"/>
        <w:left w:val="none" w:sz="0" w:space="0" w:color="auto"/>
        <w:bottom w:val="none" w:sz="0" w:space="0" w:color="auto"/>
        <w:right w:val="none" w:sz="0" w:space="0" w:color="auto"/>
      </w:divBdr>
    </w:div>
    <w:div w:id="20240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6E4C609E2972546AB3E4D1F3CDFE72F" ma:contentTypeVersion="11" ma:contentTypeDescription="Utwórz nowy dokument." ma:contentTypeScope="" ma:versionID="db46c2087bb02b1ec0b41e2e1537bb76">
  <xsd:schema xmlns:xsd="http://www.w3.org/2001/XMLSchema" xmlns:xs="http://www.w3.org/2001/XMLSchema" xmlns:p="http://schemas.microsoft.com/office/2006/metadata/properties" xmlns:ns1="http://schemas.microsoft.com/sharepoint/v3" xmlns:ns3="02908ac4-817e-4dba-b4fb-5409444525ee" targetNamespace="http://schemas.microsoft.com/office/2006/metadata/properties" ma:root="true" ma:fieldsID="4f9b2ddcb94cc99c703aedd323695846" ns1:_="" ns3:_="">
    <xsd:import namespace="http://schemas.microsoft.com/sharepoint/v3"/>
    <xsd:import namespace="02908ac4-817e-4dba-b4fb-5409444525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08ac4-817e-4dba-b4fb-540944452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2664E-644D-47E2-B1C5-F6AB14CCB4B7}">
  <ds:schemaRefs>
    <ds:schemaRef ds:uri="http://schemas.microsoft.com/sharepoint/v3/contenttype/forms"/>
  </ds:schemaRefs>
</ds:datastoreItem>
</file>

<file path=customXml/itemProps2.xml><?xml version="1.0" encoding="utf-8"?>
<ds:datastoreItem xmlns:ds="http://schemas.openxmlformats.org/officeDocument/2006/customXml" ds:itemID="{CD26A4FE-8F9E-4EAC-9C5D-63B259322EC9}">
  <ds:schemaRefs>
    <ds:schemaRef ds:uri="http://schemas.microsoft.com/office/2006/metadata/properties"/>
    <ds:schemaRef ds:uri="02908ac4-817e-4dba-b4fb-5409444525ee"/>
    <ds:schemaRef ds:uri="http://schemas.microsoft.com/sharepoint/v3"/>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C8119B6D-75E7-450E-B86B-25F96E4FC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908ac4-817e-4dba-b4fb-540944452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2FB5C-8C72-466E-AB84-AF16ED28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9846</Characters>
  <Application>Microsoft Office Word</Application>
  <DocSecurity>8</DocSecurity>
  <Lines>82</Lines>
  <Paragraphs>22</Paragraphs>
  <ScaleCrop>false</ScaleCrop>
  <HeadingPairs>
    <vt:vector size="2" baseType="variant">
      <vt:variant>
        <vt:lpstr>Tytuł</vt:lpstr>
      </vt:variant>
      <vt:variant>
        <vt:i4>1</vt:i4>
      </vt:variant>
    </vt:vector>
  </HeadingPairs>
  <TitlesOfParts>
    <vt:vector size="1" baseType="lpstr">
      <vt:lpstr>Plan Audytu na 2022</vt:lpstr>
    </vt:vector>
  </TitlesOfParts>
  <Company>UMstW</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Audytu na 2022</dc:title>
  <dc:creator>prozycki</dc:creator>
  <cp:lastModifiedBy>Puchlik Alicja (AW)</cp:lastModifiedBy>
  <cp:revision>2</cp:revision>
  <cp:lastPrinted>2022-12-23T13:17:00Z</cp:lastPrinted>
  <dcterms:created xsi:type="dcterms:W3CDTF">2024-02-07T09:28:00Z</dcterms:created>
  <dcterms:modified xsi:type="dcterms:W3CDTF">2024-02-07T09:28:00Z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0x01010046E4C609E2972546AB3E4D1F3CDFE72F</vt:lpwstr>
  </property>
</Properties>
</file>